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F3F69" w14:textId="7A2E1262" w:rsidR="002B03EA" w:rsidRPr="002B03EA" w:rsidRDefault="002B03EA" w:rsidP="002B03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3EA">
        <w:rPr>
          <w:rFonts w:ascii="Times New Roman" w:hAnsi="Times New Roman" w:cs="Times New Roman"/>
          <w:b/>
          <w:sz w:val="24"/>
          <w:szCs w:val="24"/>
        </w:rPr>
        <w:t>Будни и праздники ПУС «Юный Балтиец»</w:t>
      </w:r>
    </w:p>
    <w:p w14:paraId="6FB02552" w14:textId="77777777" w:rsidR="002B03EA" w:rsidRDefault="002B03EA" w:rsidP="002B03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79D25C" w14:textId="548439F4" w:rsidR="00A64BB4" w:rsidRPr="002B03EA" w:rsidRDefault="008B547B" w:rsidP="002B03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03EA">
        <w:rPr>
          <w:rFonts w:ascii="Times New Roman" w:hAnsi="Times New Roman" w:cs="Times New Roman"/>
          <w:sz w:val="24"/>
          <w:szCs w:val="24"/>
        </w:rPr>
        <w:t xml:space="preserve">В 2024 году учебно-парусное судно «Юный Балтиец» совершило 7 рейсов. </w:t>
      </w:r>
    </w:p>
    <w:p w14:paraId="31D0166C" w14:textId="589E73FA" w:rsidR="008B547B" w:rsidRPr="002B03EA" w:rsidRDefault="006131C8" w:rsidP="0061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547B" w:rsidRPr="002B03EA">
        <w:rPr>
          <w:rFonts w:ascii="Times New Roman" w:hAnsi="Times New Roman" w:cs="Times New Roman"/>
          <w:sz w:val="24"/>
          <w:szCs w:val="24"/>
        </w:rPr>
        <w:t>Под руководством опытного экипажа 96 курсантов, обучающихся</w:t>
      </w:r>
      <w:r w:rsidR="008E109E" w:rsidRPr="002B03EA">
        <w:rPr>
          <w:rFonts w:ascii="Times New Roman" w:hAnsi="Times New Roman" w:cs="Times New Roman"/>
          <w:sz w:val="24"/>
          <w:szCs w:val="24"/>
        </w:rPr>
        <w:t xml:space="preserve"> по специальностям и проф</w:t>
      </w:r>
      <w:r w:rsidR="000B6BB1" w:rsidRPr="002B03EA">
        <w:rPr>
          <w:rFonts w:ascii="Times New Roman" w:hAnsi="Times New Roman" w:cs="Times New Roman"/>
          <w:sz w:val="24"/>
          <w:szCs w:val="24"/>
        </w:rPr>
        <w:t>ессиям «Судовождение», «Эксплуатация судового электрооборудования и средств автоматики», «Эксплуатация судовых энергетических установок», «Повар судовой», «Матрос», «Моторист», «Электрик», имели возможность отработать теоретические знания на практике в условиях открытого моря.</w:t>
      </w:r>
    </w:p>
    <w:p w14:paraId="30B03F15" w14:textId="0D12A3AC" w:rsidR="000B6BB1" w:rsidRPr="002B03EA" w:rsidRDefault="006131C8" w:rsidP="0061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B6BB1" w:rsidRPr="002B03EA">
        <w:rPr>
          <w:rFonts w:ascii="Times New Roman" w:hAnsi="Times New Roman" w:cs="Times New Roman"/>
          <w:sz w:val="24"/>
          <w:szCs w:val="24"/>
        </w:rPr>
        <w:t xml:space="preserve">Дважды ПУС «Юный Балтиец» был в Калининграде по приглашению администрации </w:t>
      </w:r>
      <w:r w:rsidR="00282021" w:rsidRPr="002B03EA">
        <w:rPr>
          <w:rFonts w:ascii="Times New Roman" w:hAnsi="Times New Roman" w:cs="Times New Roman"/>
          <w:sz w:val="24"/>
          <w:szCs w:val="24"/>
        </w:rPr>
        <w:t>«</w:t>
      </w:r>
      <w:r w:rsidR="000B6BB1" w:rsidRPr="002B03EA">
        <w:rPr>
          <w:rFonts w:ascii="Times New Roman" w:hAnsi="Times New Roman" w:cs="Times New Roman"/>
          <w:sz w:val="24"/>
          <w:szCs w:val="24"/>
        </w:rPr>
        <w:t xml:space="preserve">Музея Мирового Океана». В рамках встречи курсанты приняли участие </w:t>
      </w:r>
      <w:r w:rsidR="00E91B0A" w:rsidRPr="002B03EA">
        <w:rPr>
          <w:rFonts w:ascii="Times New Roman" w:hAnsi="Times New Roman" w:cs="Times New Roman"/>
          <w:sz w:val="24"/>
          <w:szCs w:val="24"/>
        </w:rPr>
        <w:t xml:space="preserve">в </w:t>
      </w:r>
      <w:r w:rsidR="000B6BB1" w:rsidRPr="002B03EA">
        <w:rPr>
          <w:rFonts w:ascii="Times New Roman" w:hAnsi="Times New Roman" w:cs="Times New Roman"/>
          <w:sz w:val="24"/>
          <w:szCs w:val="24"/>
        </w:rPr>
        <w:t>шлюпочн</w:t>
      </w:r>
      <w:r w:rsidR="00E91B0A" w:rsidRPr="002B03EA">
        <w:rPr>
          <w:rFonts w:ascii="Times New Roman" w:hAnsi="Times New Roman" w:cs="Times New Roman"/>
          <w:sz w:val="24"/>
          <w:szCs w:val="24"/>
        </w:rPr>
        <w:t>ой регате «</w:t>
      </w:r>
      <w:r w:rsidR="002B03EA" w:rsidRPr="002B03EA">
        <w:rPr>
          <w:rFonts w:ascii="Times New Roman" w:hAnsi="Times New Roman" w:cs="Times New Roman"/>
          <w:sz w:val="24"/>
          <w:szCs w:val="24"/>
        </w:rPr>
        <w:t>Морская м</w:t>
      </w:r>
      <w:r w:rsidR="00E91B0A" w:rsidRPr="002B03EA">
        <w:rPr>
          <w:rFonts w:ascii="Times New Roman" w:hAnsi="Times New Roman" w:cs="Times New Roman"/>
          <w:sz w:val="24"/>
          <w:szCs w:val="24"/>
        </w:rPr>
        <w:t>иля «Витязя»</w:t>
      </w:r>
      <w:r w:rsidR="000B6BB1" w:rsidRPr="002B03EA">
        <w:rPr>
          <w:rFonts w:ascii="Times New Roman" w:hAnsi="Times New Roman" w:cs="Times New Roman"/>
          <w:sz w:val="24"/>
          <w:szCs w:val="24"/>
        </w:rPr>
        <w:t xml:space="preserve"> и заняли </w:t>
      </w:r>
      <w:r w:rsidR="00E91B0A" w:rsidRPr="002B03EA">
        <w:rPr>
          <w:rFonts w:ascii="Times New Roman" w:hAnsi="Times New Roman" w:cs="Times New Roman"/>
          <w:sz w:val="24"/>
          <w:szCs w:val="24"/>
        </w:rPr>
        <w:t>2-е место среди многочисленных команд морских учебных заведений из разных городов Российской Федерации.</w:t>
      </w:r>
    </w:p>
    <w:p w14:paraId="2CA44468" w14:textId="198183F9" w:rsidR="00E91B0A" w:rsidRPr="002B03EA" w:rsidRDefault="006131C8" w:rsidP="0061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91B0A" w:rsidRPr="002B03EA">
        <w:rPr>
          <w:rFonts w:ascii="Times New Roman" w:hAnsi="Times New Roman" w:cs="Times New Roman"/>
          <w:sz w:val="24"/>
          <w:szCs w:val="24"/>
        </w:rPr>
        <w:t>Для курсантов в Калининграде была организована интересная культурная программа. Так, для обучающихся были проведены экскурсии</w:t>
      </w:r>
      <w:r w:rsidR="00D53BA1" w:rsidRPr="002B03EA">
        <w:rPr>
          <w:rFonts w:ascii="Times New Roman" w:hAnsi="Times New Roman" w:cs="Times New Roman"/>
          <w:sz w:val="24"/>
          <w:szCs w:val="24"/>
        </w:rPr>
        <w:t>:</w:t>
      </w:r>
      <w:r w:rsidR="00E91B0A" w:rsidRPr="002B03EA">
        <w:rPr>
          <w:rFonts w:ascii="Times New Roman" w:hAnsi="Times New Roman" w:cs="Times New Roman"/>
          <w:sz w:val="24"/>
          <w:szCs w:val="24"/>
        </w:rPr>
        <w:t xml:space="preserve"> по Музею Мирового Океана,</w:t>
      </w:r>
      <w:r w:rsidR="00D53BA1" w:rsidRPr="002B03EA">
        <w:rPr>
          <w:rFonts w:ascii="Times New Roman" w:hAnsi="Times New Roman" w:cs="Times New Roman"/>
          <w:sz w:val="24"/>
          <w:szCs w:val="24"/>
        </w:rPr>
        <w:t xml:space="preserve"> где они присутствовали на открытии памятника Петру </w:t>
      </w:r>
      <w:r w:rsidR="00D53BA1" w:rsidRPr="002B03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131DC" w:rsidRPr="002B03EA">
        <w:rPr>
          <w:rFonts w:ascii="Times New Roman" w:hAnsi="Times New Roman" w:cs="Times New Roman"/>
          <w:sz w:val="24"/>
          <w:szCs w:val="24"/>
        </w:rPr>
        <w:t>;</w:t>
      </w:r>
      <w:r w:rsidR="00E91B0A" w:rsidRPr="002B03EA">
        <w:rPr>
          <w:rFonts w:ascii="Times New Roman" w:hAnsi="Times New Roman" w:cs="Times New Roman"/>
          <w:sz w:val="24"/>
          <w:szCs w:val="24"/>
        </w:rPr>
        <w:t xml:space="preserve"> Музею янтаря</w:t>
      </w:r>
      <w:r w:rsidR="009131DC" w:rsidRPr="002B03EA">
        <w:rPr>
          <w:rFonts w:ascii="Times New Roman" w:hAnsi="Times New Roman" w:cs="Times New Roman"/>
          <w:sz w:val="24"/>
          <w:szCs w:val="24"/>
        </w:rPr>
        <w:t>;</w:t>
      </w:r>
      <w:r w:rsidR="00E91B0A" w:rsidRPr="002B03EA">
        <w:rPr>
          <w:rFonts w:ascii="Times New Roman" w:hAnsi="Times New Roman" w:cs="Times New Roman"/>
          <w:sz w:val="24"/>
          <w:szCs w:val="24"/>
        </w:rPr>
        <w:t xml:space="preserve"> обзорная экскурсия по городу с посещением Калининградского зоопарка</w:t>
      </w:r>
      <w:r w:rsidR="00D53BA1" w:rsidRPr="002B03EA">
        <w:rPr>
          <w:rFonts w:ascii="Times New Roman" w:hAnsi="Times New Roman" w:cs="Times New Roman"/>
          <w:sz w:val="24"/>
          <w:szCs w:val="24"/>
        </w:rPr>
        <w:t>.</w:t>
      </w:r>
    </w:p>
    <w:p w14:paraId="386F8BD1" w14:textId="70456C5D" w:rsidR="009E67CA" w:rsidRPr="002B03EA" w:rsidRDefault="006131C8" w:rsidP="0061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7013" w:rsidRPr="005F7013">
        <w:rPr>
          <w:rFonts w:ascii="Times New Roman" w:hAnsi="Times New Roman" w:cs="Times New Roman"/>
          <w:sz w:val="24"/>
          <w:szCs w:val="24"/>
        </w:rPr>
        <w:t>В 2024 году наше судно имело честь быть в числе приглашенных к участию в торжественном параде, посвященному Дню Военно-морского флота в Санкт-Петербурге.</w:t>
      </w:r>
      <w:r w:rsidR="005F701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E67CA" w:rsidRPr="002B03EA">
        <w:rPr>
          <w:rFonts w:ascii="Times New Roman" w:hAnsi="Times New Roman" w:cs="Times New Roman"/>
          <w:sz w:val="24"/>
          <w:szCs w:val="24"/>
        </w:rPr>
        <w:t xml:space="preserve">Курсанты с восторгом вспоминают это грандиозное мероприятие, </w:t>
      </w:r>
      <w:r w:rsidR="00282021" w:rsidRPr="002B03EA">
        <w:rPr>
          <w:rFonts w:ascii="Times New Roman" w:hAnsi="Times New Roman" w:cs="Times New Roman"/>
          <w:sz w:val="24"/>
          <w:szCs w:val="24"/>
        </w:rPr>
        <w:t xml:space="preserve">где наблюдали </w:t>
      </w:r>
      <w:r w:rsidR="009131DC" w:rsidRPr="002B03EA">
        <w:rPr>
          <w:rFonts w:ascii="Times New Roman" w:hAnsi="Times New Roman" w:cs="Times New Roman"/>
          <w:sz w:val="24"/>
          <w:szCs w:val="24"/>
        </w:rPr>
        <w:t xml:space="preserve">шествие </w:t>
      </w:r>
      <w:r w:rsidR="009E67CA" w:rsidRPr="002B03EA">
        <w:rPr>
          <w:rFonts w:ascii="Times New Roman" w:hAnsi="Times New Roman" w:cs="Times New Roman"/>
          <w:sz w:val="24"/>
          <w:szCs w:val="24"/>
        </w:rPr>
        <w:t>корабл</w:t>
      </w:r>
      <w:r w:rsidR="009131DC" w:rsidRPr="002B03EA">
        <w:rPr>
          <w:rFonts w:ascii="Times New Roman" w:hAnsi="Times New Roman" w:cs="Times New Roman"/>
          <w:sz w:val="24"/>
          <w:szCs w:val="24"/>
        </w:rPr>
        <w:t>ей</w:t>
      </w:r>
      <w:r w:rsidR="009E67CA" w:rsidRPr="002B03EA">
        <w:rPr>
          <w:rFonts w:ascii="Times New Roman" w:hAnsi="Times New Roman" w:cs="Times New Roman"/>
          <w:sz w:val="24"/>
          <w:szCs w:val="24"/>
        </w:rPr>
        <w:t xml:space="preserve"> военно-морского флота от парусных судов до подводных лодок.</w:t>
      </w:r>
    </w:p>
    <w:p w14:paraId="68D36F07" w14:textId="088B5561" w:rsidR="002B03EA" w:rsidRPr="002B03EA" w:rsidRDefault="006131C8" w:rsidP="0061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3BA1" w:rsidRPr="002B03EA">
        <w:rPr>
          <w:rFonts w:ascii="Times New Roman" w:hAnsi="Times New Roman" w:cs="Times New Roman"/>
          <w:sz w:val="24"/>
          <w:szCs w:val="24"/>
        </w:rPr>
        <w:t>Морская техническая академия им. адмирала Д.Н. С</w:t>
      </w:r>
      <w:r w:rsidR="002B03EA" w:rsidRPr="002B03EA">
        <w:rPr>
          <w:rFonts w:ascii="Times New Roman" w:hAnsi="Times New Roman" w:cs="Times New Roman"/>
          <w:sz w:val="24"/>
          <w:szCs w:val="24"/>
        </w:rPr>
        <w:t>е</w:t>
      </w:r>
      <w:r w:rsidR="00D53BA1" w:rsidRPr="002B03EA">
        <w:rPr>
          <w:rFonts w:ascii="Times New Roman" w:hAnsi="Times New Roman" w:cs="Times New Roman"/>
          <w:sz w:val="24"/>
          <w:szCs w:val="24"/>
        </w:rPr>
        <w:t>нявина сотрудничает с клубом «Адмиралт</w:t>
      </w:r>
      <w:r w:rsidR="001C3486" w:rsidRPr="002B03EA">
        <w:rPr>
          <w:rFonts w:ascii="Times New Roman" w:hAnsi="Times New Roman" w:cs="Times New Roman"/>
          <w:sz w:val="24"/>
          <w:szCs w:val="24"/>
        </w:rPr>
        <w:t>е</w:t>
      </w:r>
      <w:r w:rsidR="00D53BA1" w:rsidRPr="002B03EA">
        <w:rPr>
          <w:rFonts w:ascii="Times New Roman" w:hAnsi="Times New Roman" w:cs="Times New Roman"/>
          <w:sz w:val="24"/>
          <w:szCs w:val="24"/>
        </w:rPr>
        <w:t>ец». Ежегодно около 30 юнг совершают рейс на ПУС «Юный Балтиец» с выходом в Финский залив как часть практической подготовки.</w:t>
      </w:r>
    </w:p>
    <w:p w14:paraId="5A17497F" w14:textId="29DBE813" w:rsidR="00D53BA1" w:rsidRPr="002B03EA" w:rsidRDefault="006131C8" w:rsidP="0061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3BA1" w:rsidRPr="002B03EA">
        <w:rPr>
          <w:rFonts w:ascii="Times New Roman" w:hAnsi="Times New Roman" w:cs="Times New Roman"/>
          <w:sz w:val="24"/>
          <w:szCs w:val="24"/>
        </w:rPr>
        <w:t>В октябре ПУС «Юный Балтиец» завершает навигацию</w:t>
      </w:r>
      <w:r w:rsidR="001C3486" w:rsidRPr="002B03EA">
        <w:rPr>
          <w:rFonts w:ascii="Times New Roman" w:hAnsi="Times New Roman" w:cs="Times New Roman"/>
          <w:sz w:val="24"/>
          <w:szCs w:val="24"/>
        </w:rPr>
        <w:t xml:space="preserve"> и готовится к длительной межнавигационной зимней стоянке. Но даже в этот зимний период курсанты МТА регулярно посещают судно для прохождения практики.</w:t>
      </w:r>
    </w:p>
    <w:p w14:paraId="20E42C74" w14:textId="04CA4392" w:rsidR="001C3486" w:rsidRPr="002B03EA" w:rsidRDefault="006131C8" w:rsidP="0061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C3486" w:rsidRPr="002B03EA">
        <w:rPr>
          <w:rFonts w:ascii="Times New Roman" w:hAnsi="Times New Roman" w:cs="Times New Roman"/>
          <w:sz w:val="24"/>
          <w:szCs w:val="24"/>
        </w:rPr>
        <w:t>А с наступлением весны обучающиеся 2-го курса судоводительского и судомеханического отделений готовятся выйти в рейс и с нетерпением ждут начала навигации.</w:t>
      </w:r>
    </w:p>
    <w:p w14:paraId="237F87E0" w14:textId="49A5010D" w:rsidR="009E67CA" w:rsidRDefault="00D22B39" w:rsidP="008B547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6AC074B" wp14:editId="0173CAC2">
            <wp:simplePos x="0" y="0"/>
            <wp:positionH relativeFrom="margin">
              <wp:align>right</wp:align>
            </wp:positionH>
            <wp:positionV relativeFrom="margin">
              <wp:posOffset>5194044</wp:posOffset>
            </wp:positionV>
            <wp:extent cx="3714115" cy="2087245"/>
            <wp:effectExtent l="0" t="0" r="635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CE2">
        <w:rPr>
          <w:noProof/>
        </w:rPr>
        <w:drawing>
          <wp:anchor distT="0" distB="0" distL="114300" distR="114300" simplePos="0" relativeHeight="251658240" behindDoc="0" locked="0" layoutInCell="1" allowOverlap="1" wp14:anchorId="41B1641F" wp14:editId="01A04005">
            <wp:simplePos x="0" y="0"/>
            <wp:positionH relativeFrom="margin">
              <wp:align>left</wp:align>
            </wp:positionH>
            <wp:positionV relativeFrom="margin">
              <wp:posOffset>5173980</wp:posOffset>
            </wp:positionV>
            <wp:extent cx="2790825" cy="20929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50" cy="209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A85BA" w14:textId="38CE1275" w:rsidR="00394CE2" w:rsidRDefault="00D22B39" w:rsidP="008B547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3A51921" wp14:editId="54A6DCAF">
            <wp:simplePos x="0" y="0"/>
            <wp:positionH relativeFrom="margin">
              <wp:posOffset>812042</wp:posOffset>
            </wp:positionH>
            <wp:positionV relativeFrom="margin">
              <wp:align>bottom</wp:align>
            </wp:positionV>
            <wp:extent cx="2152650" cy="2870835"/>
            <wp:effectExtent l="0" t="0" r="0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9BC5D8F" wp14:editId="48E9DB25">
            <wp:simplePos x="0" y="0"/>
            <wp:positionH relativeFrom="margin">
              <wp:posOffset>3210247</wp:posOffset>
            </wp:positionH>
            <wp:positionV relativeFrom="page">
              <wp:posOffset>7725230</wp:posOffset>
            </wp:positionV>
            <wp:extent cx="2272030" cy="2848610"/>
            <wp:effectExtent l="0" t="0" r="0" b="88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7FF06" w14:textId="6216C0C6" w:rsidR="00394CE2" w:rsidRPr="009E67CA" w:rsidRDefault="00394CE2" w:rsidP="008B547B">
      <w:pPr>
        <w:rPr>
          <w:sz w:val="28"/>
          <w:szCs w:val="28"/>
        </w:rPr>
      </w:pPr>
    </w:p>
    <w:sectPr w:rsidR="00394CE2" w:rsidRPr="009E67CA" w:rsidSect="00394CE2">
      <w:pgSz w:w="11906" w:h="16838"/>
      <w:pgMar w:top="567" w:right="566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86CBD"/>
    <w:rsid w:val="000B6BB1"/>
    <w:rsid w:val="001B6724"/>
    <w:rsid w:val="001C3486"/>
    <w:rsid w:val="00282021"/>
    <w:rsid w:val="00296452"/>
    <w:rsid w:val="002B03EA"/>
    <w:rsid w:val="00394CE2"/>
    <w:rsid w:val="005F7013"/>
    <w:rsid w:val="006131C8"/>
    <w:rsid w:val="0070023B"/>
    <w:rsid w:val="0078253F"/>
    <w:rsid w:val="007B2ADF"/>
    <w:rsid w:val="00825D1E"/>
    <w:rsid w:val="008B547B"/>
    <w:rsid w:val="008E109E"/>
    <w:rsid w:val="009131DC"/>
    <w:rsid w:val="009E67CA"/>
    <w:rsid w:val="00A64BB4"/>
    <w:rsid w:val="00BD6AAE"/>
    <w:rsid w:val="00D22B39"/>
    <w:rsid w:val="00D53BA1"/>
    <w:rsid w:val="00E44A35"/>
    <w:rsid w:val="00E9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D90A4-296C-4237-B990-AD5CF275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11</cp:revision>
  <dcterms:created xsi:type="dcterms:W3CDTF">2024-11-19T09:48:00Z</dcterms:created>
  <dcterms:modified xsi:type="dcterms:W3CDTF">2024-12-06T07:42:00Z</dcterms:modified>
</cp:coreProperties>
</file>