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8D6" w:rsidRP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D6">
        <w:rPr>
          <w:rFonts w:ascii="Times New Roman" w:hAnsi="Times New Roman" w:cs="Times New Roman"/>
          <w:sz w:val="28"/>
          <w:szCs w:val="28"/>
        </w:rPr>
        <w:t>5 июля в преддверии Дня работников морского и речного флота сотрудники и курсанты Морской технической академии имени адмирала Д.Н. Сенявина приняли участие в торжественном построении, которое традиционно состоялось на Петровской набережной у памятника Морякам и создателям флота России.</w:t>
      </w:r>
    </w:p>
    <w:p w:rsidR="001628D6" w:rsidRP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P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D6">
        <w:rPr>
          <w:rFonts w:ascii="Times New Roman" w:hAnsi="Times New Roman" w:cs="Times New Roman"/>
          <w:sz w:val="28"/>
          <w:szCs w:val="28"/>
        </w:rPr>
        <w:t>После вноса флагов знамённой группой академии и исполнения государственного гимна Российской Федерации началась основная часть мероприятия. Первое слово для приветствия было предоставлено первому заместителю председателя Комитета по транспорту Алексею Владимировичу Львову. А затем от имени Главнокомандующего Военно-Морским Флотом РФ к собравшимся обратился заместитель главкома контр-адмирал Владислав Валерьевич Павлов.</w:t>
      </w:r>
    </w:p>
    <w:p w:rsidR="001628D6" w:rsidRP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P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D6">
        <w:rPr>
          <w:rFonts w:ascii="Times New Roman" w:hAnsi="Times New Roman" w:cs="Times New Roman"/>
          <w:sz w:val="28"/>
          <w:szCs w:val="28"/>
        </w:rPr>
        <w:t xml:space="preserve">Отмечаемый день – это праздник для всех моряков и речников пассажирского, торгового и ледокольного флотов, портовиков, судоремонтников и многих других работников морских и речных путей – настоящих профессионалов, которые ежедневно перевозят тонны грузов. Праздник объединяет многие организации морского профиля, а координационным органом для них является Морской совет при Правительстве Санкт-Петербурга. Поэтому следующие слова поздравления прозвучали из уст ответственного секретаря совета Татьяны Ивановны </w:t>
      </w:r>
      <w:proofErr w:type="spellStart"/>
      <w:r w:rsidRPr="001628D6">
        <w:rPr>
          <w:rFonts w:ascii="Times New Roman" w:hAnsi="Times New Roman" w:cs="Times New Roman"/>
          <w:sz w:val="28"/>
          <w:szCs w:val="28"/>
        </w:rPr>
        <w:t>Чекаловой</w:t>
      </w:r>
      <w:proofErr w:type="spellEnd"/>
      <w:r w:rsidRPr="001628D6">
        <w:rPr>
          <w:rFonts w:ascii="Times New Roman" w:hAnsi="Times New Roman" w:cs="Times New Roman"/>
          <w:sz w:val="28"/>
          <w:szCs w:val="28"/>
        </w:rPr>
        <w:t>.</w:t>
      </w:r>
    </w:p>
    <w:p w:rsidR="001628D6" w:rsidRP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P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D6">
        <w:rPr>
          <w:rFonts w:ascii="Times New Roman" w:hAnsi="Times New Roman" w:cs="Times New Roman"/>
          <w:sz w:val="28"/>
          <w:szCs w:val="28"/>
        </w:rPr>
        <w:t>Выступили на празднике и другие почётные гости. Среди них был и директор МТА Виктор Анатольевич Никитин. Он напомнил собравшимся, что такие праздники важны не только для тех, кто отдал морской теме многие годы, но особенно и для молодых ребят и девчонок, которые только пробуют себя в морском деле, пытаются определиться с тем, насколько правильно они сделали выбор своей профессии. Как отметил Виктор Анатольевич, «курсанты учатся у нас, а мы учимся у них, и это помогает нам быть единой морской семьёй».</w:t>
      </w:r>
    </w:p>
    <w:p w:rsidR="001628D6" w:rsidRP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53C9" w:rsidRPr="001628D6" w:rsidRDefault="001628D6" w:rsidP="006453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D6">
        <w:rPr>
          <w:rFonts w:ascii="Times New Roman" w:hAnsi="Times New Roman" w:cs="Times New Roman"/>
          <w:sz w:val="28"/>
          <w:szCs w:val="28"/>
        </w:rPr>
        <w:t xml:space="preserve">Заключительное же слово от имени подрастающего поколения было предоставлено курсанту нашей академии Софье </w:t>
      </w:r>
      <w:proofErr w:type="spellStart"/>
      <w:r w:rsidRPr="001628D6">
        <w:rPr>
          <w:rFonts w:ascii="Times New Roman" w:hAnsi="Times New Roman" w:cs="Times New Roman"/>
          <w:sz w:val="28"/>
          <w:szCs w:val="28"/>
        </w:rPr>
        <w:t>Козляковой</w:t>
      </w:r>
      <w:proofErr w:type="spellEnd"/>
      <w:r w:rsidRPr="001628D6">
        <w:rPr>
          <w:rFonts w:ascii="Times New Roman" w:hAnsi="Times New Roman" w:cs="Times New Roman"/>
          <w:sz w:val="28"/>
          <w:szCs w:val="28"/>
        </w:rPr>
        <w:t>.</w:t>
      </w:r>
    </w:p>
    <w:p w:rsidR="001628D6" w:rsidRP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P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D6">
        <w:rPr>
          <w:rFonts w:ascii="Times New Roman" w:hAnsi="Times New Roman" w:cs="Times New Roman"/>
          <w:sz w:val="28"/>
          <w:szCs w:val="28"/>
        </w:rPr>
        <w:t>А уже в самом завершении мероприятия к подножию памятника легли корзины цветов, которые возложили представители организаций морского профиля, присутствовавшие на мероприятии.</w:t>
      </w:r>
    </w:p>
    <w:p w:rsidR="00BF2D1F" w:rsidRDefault="00BF2D1F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P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78835" cy="4505113"/>
            <wp:effectExtent l="0" t="0" r="0" b="0"/>
            <wp:docPr id="1" name="Рисунок 1" descr="C:\Users\spbmtc444\Downloads\IMG-202407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bmtc444\Downloads\IMG-20240705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521" cy="451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8D6" w:rsidRPr="001628D6" w:rsidRDefault="001628D6" w:rsidP="00162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628D6" w:rsidRPr="00162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8D6"/>
    <w:rsid w:val="001628D6"/>
    <w:rsid w:val="001F6132"/>
    <w:rsid w:val="006453C9"/>
    <w:rsid w:val="00BF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71513"/>
  <w15:chartTrackingRefBased/>
  <w15:docId w15:val="{792E5285-DAFA-4020-B026-33619D6E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1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2</cp:revision>
  <dcterms:created xsi:type="dcterms:W3CDTF">2024-07-09T07:55:00Z</dcterms:created>
  <dcterms:modified xsi:type="dcterms:W3CDTF">2024-07-09T08:17:00Z</dcterms:modified>
</cp:coreProperties>
</file>