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30E" w:rsidRPr="00B3630E" w:rsidRDefault="00B3630E" w:rsidP="00B3630E">
      <w:pPr>
        <w:pStyle w:val="sourcetag"/>
        <w:shd w:val="clear" w:color="auto" w:fill="FFFFFF"/>
        <w:spacing w:before="225" w:beforeAutospacing="0" w:after="225" w:afterAutospacing="0"/>
        <w:jc w:val="center"/>
        <w:textAlignment w:val="top"/>
        <w:rPr>
          <w:b/>
          <w:bCs/>
          <w:color w:val="121212"/>
        </w:rPr>
      </w:pPr>
      <w:bookmarkStart w:id="0" w:name="_GoBack"/>
      <w:r w:rsidRPr="00B3630E">
        <w:rPr>
          <w:b/>
          <w:bCs/>
          <w:color w:val="121212"/>
        </w:rPr>
        <w:t>МИНИСТЕРСТВО ПРОСВЕЩЕНИЯ РОССИЙСКОЙ ФЕДЕРАЦИИ</w:t>
      </w:r>
    </w:p>
    <w:p w:rsidR="00B3630E" w:rsidRPr="00B3630E" w:rsidRDefault="00B3630E" w:rsidP="00B3630E">
      <w:pPr>
        <w:pStyle w:val="sourcetag"/>
        <w:shd w:val="clear" w:color="auto" w:fill="FFFFFF"/>
        <w:spacing w:before="0" w:beforeAutospacing="0" w:after="0" w:afterAutospacing="0"/>
        <w:jc w:val="center"/>
        <w:textAlignment w:val="top"/>
        <w:rPr>
          <w:b/>
          <w:bCs/>
          <w:color w:val="121212"/>
        </w:rPr>
      </w:pPr>
      <w:r w:rsidRPr="00B3630E">
        <w:rPr>
          <w:b/>
          <w:bCs/>
          <w:color w:val="121212"/>
        </w:rPr>
        <w:t>ПИСЬМО</w:t>
      </w:r>
      <w:r w:rsidRPr="00B3630E">
        <w:rPr>
          <w:b/>
          <w:bCs/>
          <w:color w:val="121212"/>
        </w:rPr>
        <w:br/>
        <w:t>от 6 ноября 2024 г. N ИШ-890/05</w:t>
      </w:r>
    </w:p>
    <w:p w:rsidR="00B3630E" w:rsidRPr="00B3630E" w:rsidRDefault="00B3630E" w:rsidP="00B3630E">
      <w:pPr>
        <w:pStyle w:val="sourcetag"/>
        <w:shd w:val="clear" w:color="auto" w:fill="FFFFFF"/>
        <w:spacing w:before="225" w:beforeAutospacing="0" w:after="225" w:afterAutospacing="0"/>
        <w:jc w:val="center"/>
        <w:textAlignment w:val="top"/>
        <w:rPr>
          <w:b/>
          <w:bCs/>
          <w:color w:val="121212"/>
        </w:rPr>
      </w:pPr>
      <w:r w:rsidRPr="00B3630E">
        <w:rPr>
          <w:b/>
          <w:bCs/>
          <w:color w:val="121212"/>
        </w:rPr>
        <w:t>О НАПРАВЛЕНИИ МЕТОДИЧЕСКИХ РЕКОМЕНДАЦИЙ</w:t>
      </w:r>
    </w:p>
    <w:p w:rsidR="00B3630E" w:rsidRPr="00B3630E" w:rsidRDefault="00B3630E" w:rsidP="00B3630E">
      <w:pPr>
        <w:pStyle w:val="sourcetag"/>
        <w:shd w:val="clear" w:color="auto" w:fill="FFFFFF"/>
        <w:spacing w:before="225" w:beforeAutospacing="0" w:after="225" w:afterAutospacing="0"/>
        <w:textAlignment w:val="top"/>
        <w:rPr>
          <w:color w:val="121212"/>
        </w:rPr>
      </w:pPr>
      <w:r w:rsidRPr="00B3630E">
        <w:rPr>
          <w:color w:val="121212"/>
        </w:rPr>
        <w:t xml:space="preserve">Направляем утвержденные Минтрудом России, </w:t>
      </w:r>
      <w:proofErr w:type="spellStart"/>
      <w:r w:rsidRPr="00B3630E">
        <w:rPr>
          <w:color w:val="121212"/>
        </w:rPr>
        <w:t>Минпросвещения</w:t>
      </w:r>
      <w:proofErr w:type="spellEnd"/>
      <w:r w:rsidRPr="00B3630E">
        <w:rPr>
          <w:color w:val="121212"/>
        </w:rPr>
        <w:t xml:space="preserve"> России и Минобрнауки России методические рекомендации для исполнительных органов субъектов Российской Федерации, осуществляющих полномочия в сфере образования, в сфере содействия занятости населения, общеобразовательных организаций, профессиональных образовательных организаций, образовательных организаций высшего образования, а также учредителей указанных образовательных организаций по организации системы профессиональной ориентации и маршрутизации обучающихся и выпускников организаций среднего профессионального и высшего образования, а также молодых специалистов на конкретные предприятия (организации) региона (далее - методические рекомендации).</w:t>
      </w:r>
    </w:p>
    <w:p w:rsidR="00B3630E" w:rsidRPr="00B3630E" w:rsidRDefault="00B3630E" w:rsidP="00B3630E">
      <w:pPr>
        <w:pStyle w:val="sourcetag"/>
        <w:shd w:val="clear" w:color="auto" w:fill="FFFFFF"/>
        <w:spacing w:before="225" w:beforeAutospacing="0" w:after="225" w:afterAutospacing="0"/>
        <w:textAlignment w:val="top"/>
        <w:rPr>
          <w:color w:val="121212"/>
        </w:rPr>
      </w:pPr>
      <w:r w:rsidRPr="00B3630E">
        <w:rPr>
          <w:color w:val="121212"/>
        </w:rPr>
        <w:t>Просим организовать работу в соответствии с методическими рекомендациями, в том числе:</w:t>
      </w:r>
    </w:p>
    <w:p w:rsidR="00B3630E" w:rsidRPr="00B3630E" w:rsidRDefault="00B3630E" w:rsidP="00B3630E">
      <w:pPr>
        <w:pStyle w:val="sourcetag"/>
        <w:shd w:val="clear" w:color="auto" w:fill="FFFFFF"/>
        <w:spacing w:before="225" w:beforeAutospacing="0" w:after="225" w:afterAutospacing="0"/>
        <w:textAlignment w:val="top"/>
        <w:rPr>
          <w:color w:val="121212"/>
        </w:rPr>
      </w:pPr>
      <w:r w:rsidRPr="00B3630E">
        <w:rPr>
          <w:color w:val="121212"/>
        </w:rPr>
        <w:t>- определить организацию (базовый центр карьеры), ответственную за координацию деятельности профессиональных образовательных организаций, расположенных на территории субъекта Российской Федерации, по содействию в трудоустройстве обучающихся и выпускников профессиональных образовательных организаций (приоритет - Центр опережающей профессиональной подготовки субъекта Российской Федерации);</w:t>
      </w:r>
    </w:p>
    <w:p w:rsidR="00B3630E" w:rsidRPr="00B3630E" w:rsidRDefault="00B3630E" w:rsidP="00B3630E">
      <w:pPr>
        <w:pStyle w:val="sourcetag"/>
        <w:shd w:val="clear" w:color="auto" w:fill="FFFFFF"/>
        <w:spacing w:before="225" w:beforeAutospacing="0" w:after="225" w:afterAutospacing="0"/>
        <w:textAlignment w:val="top"/>
        <w:rPr>
          <w:color w:val="121212"/>
        </w:rPr>
      </w:pPr>
      <w:r w:rsidRPr="00B3630E">
        <w:rPr>
          <w:color w:val="121212"/>
        </w:rPr>
        <w:t>- обеспечить реализацию Единой модели профориентации в соответствии с методическими рекомендациями и методическими рекомендациями по реализации Единой модели профессиональной ориентации обучающихся 6 - 11 классов образовательных организаций Российской Федерации, реализующих образовательные программы основного общего и среднего общего образования;</w:t>
      </w:r>
    </w:p>
    <w:p w:rsidR="00B3630E" w:rsidRPr="00B3630E" w:rsidRDefault="00B3630E" w:rsidP="00B3630E">
      <w:pPr>
        <w:pStyle w:val="sourcetag"/>
        <w:shd w:val="clear" w:color="auto" w:fill="FFFFFF"/>
        <w:spacing w:before="225" w:beforeAutospacing="0" w:after="225" w:afterAutospacing="0"/>
        <w:textAlignment w:val="top"/>
        <w:rPr>
          <w:color w:val="121212"/>
        </w:rPr>
      </w:pPr>
      <w:r w:rsidRPr="00B3630E">
        <w:rPr>
          <w:color w:val="121212"/>
        </w:rPr>
        <w:t>- утвердить план мероприятий ("дорожную карту") по реализации мероприятий межведомственного взаимодействия органов исполнительной власти субъекта Российской Федерации по организации профессиональной ориентации обучающихся образовательных организаций, реализующих образовательные программы основного общего и среднего общего образования, а также образовательные программы среднего профессионального образования (Приложение 1);</w:t>
      </w:r>
    </w:p>
    <w:p w:rsidR="00B3630E" w:rsidRPr="00B3630E" w:rsidRDefault="00B3630E" w:rsidP="00B3630E">
      <w:pPr>
        <w:pStyle w:val="sourcetag"/>
        <w:shd w:val="clear" w:color="auto" w:fill="FFFFFF"/>
        <w:spacing w:before="225" w:beforeAutospacing="0" w:after="225" w:afterAutospacing="0"/>
        <w:textAlignment w:val="top"/>
        <w:rPr>
          <w:color w:val="121212"/>
        </w:rPr>
      </w:pPr>
      <w:r w:rsidRPr="00B3630E">
        <w:rPr>
          <w:color w:val="121212"/>
        </w:rPr>
        <w:t>- обеспечить обновление профессиональными образовательными организациями заключенных с центрами занятости населения соглашений, предусмотрев в них положения, необходимые для совместной работы в рамках методических рекомендаций, в срок до 27 декабря 2024 года.</w:t>
      </w:r>
    </w:p>
    <w:p w:rsidR="00B3630E" w:rsidRPr="00B3630E" w:rsidRDefault="00B3630E" w:rsidP="00B3630E">
      <w:pPr>
        <w:pStyle w:val="sourcetag"/>
        <w:shd w:val="clear" w:color="auto" w:fill="FFFFFF"/>
        <w:spacing w:before="225" w:beforeAutospacing="0" w:after="225" w:afterAutospacing="0"/>
        <w:jc w:val="right"/>
        <w:textAlignment w:val="top"/>
        <w:rPr>
          <w:color w:val="121212"/>
        </w:rPr>
      </w:pPr>
      <w:r w:rsidRPr="00B3630E">
        <w:rPr>
          <w:color w:val="121212"/>
        </w:rPr>
        <w:t>И.В.ШВАРЦМАН</w:t>
      </w:r>
    </w:p>
    <w:bookmarkEnd w:id="0"/>
    <w:p w:rsidR="00B3630E" w:rsidRPr="00B3630E" w:rsidRDefault="00B3630E">
      <w:pPr>
        <w:rPr>
          <w:rFonts w:ascii="Times New Roman" w:hAnsi="Times New Roman" w:cs="Times New Roman"/>
          <w:sz w:val="24"/>
          <w:szCs w:val="24"/>
        </w:rPr>
      </w:pPr>
    </w:p>
    <w:sectPr w:rsidR="00B3630E" w:rsidRPr="00B3630E" w:rsidSect="00B3630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30E"/>
    <w:rsid w:val="00B3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F5628"/>
  <w15:chartTrackingRefBased/>
  <w15:docId w15:val="{DE975496-BAFA-4D56-A68D-171F904BF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ourcetag">
    <w:name w:val="source__tag"/>
    <w:basedOn w:val="a"/>
    <w:rsid w:val="00B36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43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Сергей Николаевич</dc:creator>
  <cp:keywords/>
  <dc:description/>
  <cp:lastModifiedBy>Пахомов Сергей Николаевич</cp:lastModifiedBy>
  <cp:revision>1</cp:revision>
  <dcterms:created xsi:type="dcterms:W3CDTF">2025-05-14T09:20:00Z</dcterms:created>
  <dcterms:modified xsi:type="dcterms:W3CDTF">2025-05-14T09:22:00Z</dcterms:modified>
</cp:coreProperties>
</file>