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9F3" w:rsidRDefault="006649F3" w:rsidP="007B7860">
      <w:pPr>
        <w:jc w:val="center"/>
        <w:rPr>
          <w:b/>
          <w:sz w:val="32"/>
          <w:szCs w:val="32"/>
        </w:rPr>
      </w:pPr>
      <w:r>
        <w:rPr>
          <w:rFonts w:ascii="Arial" w:hAnsi="Arial" w:cs="Arial"/>
          <w:noProof/>
          <w:color w:val="1A77A3"/>
          <w:sz w:val="20"/>
          <w:szCs w:val="20"/>
          <w:shd w:val="clear" w:color="auto" w:fill="FFFFFF"/>
        </w:rPr>
        <w:drawing>
          <wp:inline distT="0" distB="0" distL="0" distR="0">
            <wp:extent cx="647700" cy="647700"/>
            <wp:effectExtent l="0" t="0" r="0" b="0"/>
            <wp:docPr id="1" name="Рисунок 1" descr="ООО Геотехконсалтинг геологические услуги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ОО Геотехконсалтинг геологические услуги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history="1">
        <w:r>
          <w:rPr>
            <w:rStyle w:val="mainsitetitle"/>
            <w:rFonts w:ascii="Arial" w:hAnsi="Arial" w:cs="Arial"/>
            <w:b/>
            <w:bCs/>
            <w:color w:val="336C9F"/>
            <w:sz w:val="41"/>
            <w:szCs w:val="41"/>
            <w:shd w:val="clear" w:color="auto" w:fill="FFFFFF"/>
          </w:rPr>
          <w:t>Геотехконсалтинг</w:t>
        </w:r>
        <w:r>
          <w:rPr>
            <w:rFonts w:ascii="Arial" w:hAnsi="Arial" w:cs="Arial"/>
            <w:b/>
            <w:bCs/>
            <w:color w:val="1A77A3"/>
            <w:sz w:val="36"/>
            <w:szCs w:val="36"/>
            <w:shd w:val="clear" w:color="auto" w:fill="FFFFFF"/>
          </w:rPr>
          <w:br/>
        </w:r>
        <w:r>
          <w:rPr>
            <w:rStyle w:val="mainsiteslogan"/>
            <w:rFonts w:ascii="Arial" w:hAnsi="Arial" w:cs="Arial"/>
            <w:color w:val="717171"/>
            <w:sz w:val="18"/>
            <w:szCs w:val="18"/>
            <w:shd w:val="clear" w:color="auto" w:fill="FFFFFF"/>
          </w:rPr>
          <w:t>Услуги в сфере недропользования</w:t>
        </w:r>
      </w:hyperlink>
    </w:p>
    <w:p w:rsidR="006649F3" w:rsidRDefault="006649F3" w:rsidP="007B7860">
      <w:pPr>
        <w:jc w:val="center"/>
        <w:rPr>
          <w:b/>
          <w:sz w:val="32"/>
          <w:szCs w:val="32"/>
        </w:rPr>
      </w:pPr>
    </w:p>
    <w:p w:rsidR="00A84317" w:rsidRPr="006649F3" w:rsidRDefault="007B7860" w:rsidP="006649F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Требуется повар</w:t>
      </w:r>
      <w:r w:rsidR="00632CE0" w:rsidRPr="007B7860">
        <w:rPr>
          <w:b/>
          <w:sz w:val="32"/>
          <w:szCs w:val="32"/>
        </w:rPr>
        <w:t>!</w:t>
      </w:r>
      <w:bookmarkStart w:id="0" w:name="_GoBack"/>
      <w:bookmarkEnd w:id="0"/>
    </w:p>
    <w:p w:rsidR="00632CE0" w:rsidRDefault="0057041B" w:rsidP="00A84317">
      <w:pPr>
        <w:jc w:val="both"/>
      </w:pPr>
      <w:r>
        <w:t xml:space="preserve">  </w:t>
      </w:r>
      <w:r w:rsidR="00A84317">
        <w:t>Компании «Геотехконсалтинг» на сезонные работы в</w:t>
      </w:r>
      <w:r w:rsidR="00632CE0">
        <w:t xml:space="preserve"> геологические отряды требуются повара </w:t>
      </w:r>
      <w:r w:rsidR="00632CE0" w:rsidRPr="0057041B">
        <w:t>любого</w:t>
      </w:r>
      <w:r w:rsidR="00632CE0">
        <w:t xml:space="preserve"> пола</w:t>
      </w:r>
      <w:r w:rsidR="00A84317">
        <w:t>, в возрасте от 18 лет</w:t>
      </w:r>
      <w:r w:rsidR="00632CE0">
        <w:t xml:space="preserve">. </w:t>
      </w:r>
    </w:p>
    <w:p w:rsidR="00632CE0" w:rsidRDefault="0057041B" w:rsidP="00632CE0">
      <w:pPr>
        <w:jc w:val="both"/>
      </w:pPr>
      <w:r>
        <w:t xml:space="preserve">  </w:t>
      </w:r>
      <w:r w:rsidR="00632CE0">
        <w:t>Работа несложная: готовка 3р/день, на решетке на костре, и на газовой походной плитке. Отряды от 10 до 25 человек.</w:t>
      </w:r>
    </w:p>
    <w:p w:rsidR="00632CE0" w:rsidRDefault="0057041B" w:rsidP="00632CE0">
      <w:pPr>
        <w:jc w:val="both"/>
      </w:pPr>
      <w:r>
        <w:t xml:space="preserve">  </w:t>
      </w:r>
      <w:r w:rsidR="00A84317">
        <w:t>Работы производя</w:t>
      </w:r>
      <w:r w:rsidR="00632CE0">
        <w:t xml:space="preserve">тся ориентировочно с </w:t>
      </w:r>
      <w:r>
        <w:t>июня</w:t>
      </w:r>
      <w:r w:rsidR="00632CE0">
        <w:t xml:space="preserve"> по сентябрь. Это отличная возможность для студентов поваров, технологов набить руку и скорость, поэкспериментировать (при желании) для благодарной публики и провести лето в живописнейших уголках нашей страны. </w:t>
      </w:r>
    </w:p>
    <w:p w:rsidR="00632CE0" w:rsidRDefault="0057041B" w:rsidP="00632CE0">
      <w:pPr>
        <w:jc w:val="both"/>
      </w:pPr>
      <w:r>
        <w:t xml:space="preserve">  </w:t>
      </w:r>
      <w:r w:rsidR="00632CE0">
        <w:t>Зарплата</w:t>
      </w:r>
      <w:r w:rsidR="00A84317">
        <w:t xml:space="preserve"> устанавливается</w:t>
      </w:r>
      <w:r w:rsidR="00632CE0">
        <w:t xml:space="preserve"> по результатам собеседования (</w:t>
      </w:r>
      <w:r w:rsidR="00A84317">
        <w:t xml:space="preserve">оклад от 110 до </w:t>
      </w:r>
      <w:r w:rsidR="00632CE0">
        <w:t xml:space="preserve">130 </w:t>
      </w:r>
      <w:proofErr w:type="spellStart"/>
      <w:r w:rsidR="00632CE0">
        <w:t>т.р</w:t>
      </w:r>
      <w:proofErr w:type="spellEnd"/>
      <w:r w:rsidR="00632CE0">
        <w:t>.)</w:t>
      </w:r>
      <w:r w:rsidR="00A84317">
        <w:t xml:space="preserve">. </w:t>
      </w:r>
      <w:r w:rsidR="00A84317" w:rsidRPr="00A84317">
        <w:t xml:space="preserve">Размер заработной платы зависит от опыта и навыков </w:t>
      </w:r>
      <w:proofErr w:type="spellStart"/>
      <w:r w:rsidR="00A84317" w:rsidRPr="00A84317">
        <w:t>собеседуемого</w:t>
      </w:r>
      <w:proofErr w:type="spellEnd"/>
      <w:r w:rsidR="00A84317" w:rsidRPr="00A84317">
        <w:t>, а также от количества людей в отряде, необходимости в помощнике повару</w:t>
      </w:r>
      <w:r w:rsidR="00A84317">
        <w:t>. Е</w:t>
      </w:r>
      <w:r w:rsidR="00A84317" w:rsidRPr="00A84317">
        <w:t>сли человек хорошо себя проявит, ему будут начислены премиальные выплаты.</w:t>
      </w:r>
      <w:r w:rsidR="00632CE0">
        <w:t xml:space="preserve"> </w:t>
      </w:r>
    </w:p>
    <w:tbl>
      <w:tblPr>
        <w:tblW w:w="15921" w:type="dxa"/>
        <w:tblInd w:w="-142" w:type="dxa"/>
        <w:tblLook w:val="04A0" w:firstRow="1" w:lastRow="0" w:firstColumn="1" w:lastColumn="0" w:noHBand="0" w:noVBand="1"/>
      </w:tblPr>
      <w:tblGrid>
        <w:gridCol w:w="1448"/>
        <w:gridCol w:w="1448"/>
        <w:gridCol w:w="1448"/>
        <w:gridCol w:w="1448"/>
        <w:gridCol w:w="1447"/>
        <w:gridCol w:w="1447"/>
        <w:gridCol w:w="1447"/>
        <w:gridCol w:w="1447"/>
        <w:gridCol w:w="1447"/>
        <w:gridCol w:w="1447"/>
        <w:gridCol w:w="1447"/>
      </w:tblGrid>
      <w:tr w:rsidR="0057041B" w:rsidRPr="0057041B" w:rsidTr="00630E29">
        <w:trPr>
          <w:trHeight w:val="290"/>
        </w:trPr>
        <w:tc>
          <w:tcPr>
            <w:tcW w:w="2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041B">
              <w:rPr>
                <w:rFonts w:ascii="Calibri" w:eastAsia="Times New Roman" w:hAnsi="Calibri" w:cs="Calibri"/>
                <w:color w:val="000000"/>
                <w:lang w:eastAsia="ru-RU"/>
              </w:rPr>
              <w:t>Условия: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041B" w:rsidRPr="0057041B" w:rsidTr="00630E29">
        <w:trPr>
          <w:trHeight w:val="290"/>
        </w:trPr>
        <w:tc>
          <w:tcPr>
            <w:tcW w:w="101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041B">
              <w:rPr>
                <w:rFonts w:ascii="Calibri" w:eastAsia="Times New Roman" w:hAnsi="Calibri" w:cs="Calibri"/>
                <w:color w:val="000000"/>
                <w:lang w:eastAsia="ru-RU"/>
              </w:rPr>
              <w:t>- проезд до места работ и обратно оплачивается работодателем;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041B" w:rsidRPr="0057041B" w:rsidTr="00630E29">
        <w:trPr>
          <w:trHeight w:val="290"/>
        </w:trPr>
        <w:tc>
          <w:tcPr>
            <w:tcW w:w="72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041B">
              <w:rPr>
                <w:rFonts w:ascii="Calibri" w:eastAsia="Times New Roman" w:hAnsi="Calibri" w:cs="Calibri"/>
                <w:color w:val="000000"/>
                <w:lang w:eastAsia="ru-RU"/>
              </w:rPr>
              <w:t>- питание и проживание за счет компании;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041B" w:rsidRPr="0057041B" w:rsidTr="00630E29">
        <w:trPr>
          <w:trHeight w:val="290"/>
        </w:trPr>
        <w:tc>
          <w:tcPr>
            <w:tcW w:w="144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041B">
              <w:rPr>
                <w:rFonts w:ascii="Calibri" w:eastAsia="Times New Roman" w:hAnsi="Calibri" w:cs="Calibri"/>
                <w:color w:val="000000"/>
                <w:lang w:eastAsia="ru-RU"/>
              </w:rPr>
              <w:t>- экспедиционные условия (проживание в палатках с печным отоплением и электричеством);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7041B" w:rsidRPr="0057041B" w:rsidTr="00630E29">
        <w:trPr>
          <w:trHeight w:val="290"/>
        </w:trPr>
        <w:tc>
          <w:tcPr>
            <w:tcW w:w="159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E29" w:rsidRDefault="0057041B" w:rsidP="00630E29">
            <w:pPr>
              <w:spacing w:after="0" w:line="240" w:lineRule="auto"/>
              <w:ind w:left="-108" w:firstLine="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041B">
              <w:rPr>
                <w:rFonts w:ascii="Calibri" w:eastAsia="Times New Roman" w:hAnsi="Calibri" w:cs="Calibri"/>
                <w:color w:val="000000"/>
                <w:lang w:eastAsia="ru-RU"/>
              </w:rPr>
              <w:t>- обеспечение спецодеждой и необходимыми СИЗ (</w:t>
            </w:r>
            <w:proofErr w:type="spellStart"/>
            <w:r w:rsidRPr="0057041B">
              <w:rPr>
                <w:rFonts w:ascii="Calibri" w:eastAsia="Times New Roman" w:hAnsi="Calibri" w:cs="Calibri"/>
                <w:color w:val="000000"/>
                <w:lang w:eastAsia="ru-RU"/>
              </w:rPr>
              <w:t>противоэнцефалитным</w:t>
            </w:r>
            <w:proofErr w:type="spellEnd"/>
            <w:r w:rsidRPr="0057041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костюмом, обувью, теплыми вещами, </w:t>
            </w:r>
          </w:p>
          <w:p w:rsidR="0057041B" w:rsidRPr="0057041B" w:rsidRDefault="0057041B" w:rsidP="00630E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041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средствами защиты от кровососущих насекомых и </w:t>
            </w:r>
            <w:proofErr w:type="spellStart"/>
            <w:r w:rsidRPr="0057041B">
              <w:rPr>
                <w:rFonts w:ascii="Calibri" w:eastAsia="Times New Roman" w:hAnsi="Calibri" w:cs="Calibri"/>
                <w:color w:val="000000"/>
                <w:lang w:eastAsia="ru-RU"/>
              </w:rPr>
              <w:t>тд</w:t>
            </w:r>
            <w:proofErr w:type="spellEnd"/>
            <w:r w:rsidRPr="0057041B">
              <w:rPr>
                <w:rFonts w:ascii="Calibri" w:eastAsia="Times New Roman" w:hAnsi="Calibri" w:cs="Calibri"/>
                <w:color w:val="000000"/>
                <w:lang w:eastAsia="ru-RU"/>
              </w:rPr>
              <w:t>).</w:t>
            </w:r>
          </w:p>
        </w:tc>
      </w:tr>
      <w:tr w:rsidR="0057041B" w:rsidRPr="0057041B" w:rsidTr="00630E29">
        <w:trPr>
          <w:trHeight w:val="29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041B" w:rsidRPr="0057041B" w:rsidTr="00630E29">
        <w:trPr>
          <w:trHeight w:val="290"/>
        </w:trPr>
        <w:tc>
          <w:tcPr>
            <w:tcW w:w="2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041B">
              <w:rPr>
                <w:rFonts w:ascii="Calibri" w:eastAsia="Times New Roman" w:hAnsi="Calibri" w:cs="Calibri"/>
                <w:color w:val="000000"/>
                <w:lang w:eastAsia="ru-RU"/>
              </w:rPr>
              <w:t>Требования: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041B" w:rsidRPr="0057041B" w:rsidTr="00630E29">
        <w:trPr>
          <w:trHeight w:val="290"/>
        </w:trPr>
        <w:tc>
          <w:tcPr>
            <w:tcW w:w="159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041B">
              <w:rPr>
                <w:rFonts w:ascii="Calibri" w:eastAsia="Times New Roman" w:hAnsi="Calibri" w:cs="Calibri"/>
                <w:color w:val="000000"/>
                <w:lang w:eastAsia="ru-RU"/>
              </w:rPr>
              <w:t>- отсутствие противопоказаний к работе в районах Крайнего Севера (медобследование по приказу 29 н);</w:t>
            </w:r>
          </w:p>
        </w:tc>
      </w:tr>
      <w:tr w:rsidR="0057041B" w:rsidRPr="0057041B" w:rsidTr="00630E29">
        <w:trPr>
          <w:trHeight w:val="290"/>
        </w:trPr>
        <w:tc>
          <w:tcPr>
            <w:tcW w:w="101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041B">
              <w:rPr>
                <w:rFonts w:ascii="Calibri" w:eastAsia="Times New Roman" w:hAnsi="Calibri" w:cs="Calibri"/>
                <w:color w:val="000000"/>
                <w:lang w:eastAsia="ru-RU"/>
              </w:rPr>
              <w:t>- стрессоустойчивость, не конфликтный характер, исполнительность.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041B" w:rsidRPr="0057041B" w:rsidTr="00630E29">
        <w:trPr>
          <w:trHeight w:val="29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041B" w:rsidRPr="0057041B" w:rsidTr="00630E29">
        <w:trPr>
          <w:trHeight w:val="290"/>
        </w:trPr>
        <w:tc>
          <w:tcPr>
            <w:tcW w:w="115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Default="0057041B" w:rsidP="00570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041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Телефоны для связи </w:t>
            </w:r>
          </w:p>
          <w:p w:rsidR="0057041B" w:rsidRPr="0057041B" w:rsidRDefault="0057041B" w:rsidP="00570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+</w:t>
            </w:r>
            <w:r>
              <w:t xml:space="preserve">79969303912 Эдгар Геннадьевич Насонов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(</w:t>
            </w:r>
            <w:r w:rsidRPr="0057041B">
              <w:rPr>
                <w:rFonts w:ascii="Calibri" w:eastAsia="Times New Roman" w:hAnsi="Calibri" w:cs="Calibri"/>
                <w:color w:val="000000"/>
                <w:lang w:eastAsia="ru-RU"/>
              </w:rPr>
              <w:t>Звонить с 8 00 до 1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  <w:r w:rsidRPr="0057041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 по </w:t>
            </w:r>
            <w:proofErr w:type="spellStart"/>
            <w:r w:rsidRPr="0057041B">
              <w:rPr>
                <w:rFonts w:ascii="Calibri" w:eastAsia="Times New Roman" w:hAnsi="Calibri" w:cs="Calibri"/>
                <w:color w:val="000000"/>
                <w:lang w:eastAsia="ru-RU"/>
              </w:rPr>
              <w:t>Мск</w:t>
            </w:r>
            <w:proofErr w:type="spellEnd"/>
            <w:r w:rsidRPr="0057041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времени)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,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041B" w:rsidRPr="0057041B" w:rsidTr="00630E29">
        <w:trPr>
          <w:trHeight w:val="290"/>
        </w:trPr>
        <w:tc>
          <w:tcPr>
            <w:tcW w:w="115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t>+79967921733 Дарья Николаевна Миронова</w:t>
            </w:r>
            <w:r w:rsidRPr="0057041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(</w:t>
            </w:r>
            <w:r w:rsidRPr="0057041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Звонить с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  <w:r w:rsidRPr="0057041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 до 18 00 по </w:t>
            </w:r>
            <w:proofErr w:type="spellStart"/>
            <w:r w:rsidRPr="0057041B">
              <w:rPr>
                <w:rFonts w:ascii="Calibri" w:eastAsia="Times New Roman" w:hAnsi="Calibri" w:cs="Calibri"/>
                <w:color w:val="000000"/>
                <w:lang w:eastAsia="ru-RU"/>
              </w:rPr>
              <w:t>Мск</w:t>
            </w:r>
            <w:proofErr w:type="spellEnd"/>
            <w:r w:rsidRPr="0057041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времени)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41B" w:rsidRPr="0057041B" w:rsidRDefault="0057041B" w:rsidP="0057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7041B" w:rsidRDefault="0057041B" w:rsidP="00632CE0">
      <w:pPr>
        <w:jc w:val="both"/>
      </w:pPr>
    </w:p>
    <w:p w:rsidR="00632CE0" w:rsidRDefault="00632CE0" w:rsidP="00632CE0">
      <w:pPr>
        <w:jc w:val="both"/>
      </w:pPr>
      <w:r>
        <w:t>Благодарю за внима</w:t>
      </w:r>
      <w:r w:rsidR="0057041B">
        <w:t>ние и надеюсь на сотрудничество!</w:t>
      </w:r>
    </w:p>
    <w:sectPr w:rsidR="00632CE0" w:rsidSect="00630E2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7D8"/>
    <w:rsid w:val="0057041B"/>
    <w:rsid w:val="00630E29"/>
    <w:rsid w:val="00632CE0"/>
    <w:rsid w:val="006649F3"/>
    <w:rsid w:val="007B7860"/>
    <w:rsid w:val="00A84317"/>
    <w:rsid w:val="00BD31F3"/>
    <w:rsid w:val="00C5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65DA0"/>
  <w15:chartTrackingRefBased/>
  <w15:docId w15:val="{103398BE-DCCD-4C90-B6CE-8CBC7292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nsitetitle">
    <w:name w:val="main_sitetitle"/>
    <w:basedOn w:val="a0"/>
    <w:rsid w:val="006649F3"/>
  </w:style>
  <w:style w:type="character" w:customStyle="1" w:styleId="mainsiteslogan">
    <w:name w:val="main_siteslogan"/>
    <w:basedOn w:val="a0"/>
    <w:rsid w:val="00664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3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eo-tc.ru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geo-t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258</Words>
  <Characters>1474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Mironova</dc:creator>
  <cp:keywords/>
  <dc:description/>
  <cp:lastModifiedBy>Пахомов Сергей Николаевич</cp:lastModifiedBy>
  <cp:revision>7</cp:revision>
  <dcterms:created xsi:type="dcterms:W3CDTF">2025-05-22T09:00:00Z</dcterms:created>
  <dcterms:modified xsi:type="dcterms:W3CDTF">2025-05-22T12:15:00Z</dcterms:modified>
</cp:coreProperties>
</file>