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2CF0" w:rsidRDefault="00BE2CF0" w:rsidP="00BE2CF0">
      <w:pPr>
        <w:shd w:val="clear" w:color="auto" w:fill="F9F9F9"/>
        <w:spacing w:before="100" w:beforeAutospacing="1" w:after="100" w:afterAutospacing="1" w:line="240" w:lineRule="auto"/>
        <w:outlineLvl w:val="1"/>
        <w:rPr>
          <w:rFonts w:ascii="Tahoma" w:eastAsia="Times New Roman" w:hAnsi="Tahoma" w:cs="Tahoma"/>
          <w:b/>
          <w:bCs/>
          <w:color w:val="232323"/>
          <w:spacing w:val="-5"/>
          <w:sz w:val="36"/>
          <w:szCs w:val="36"/>
          <w:lang w:eastAsia="ru-RU"/>
        </w:rPr>
      </w:pPr>
      <w:r>
        <w:rPr>
          <w:rFonts w:ascii="Tahoma" w:eastAsia="Times New Roman" w:hAnsi="Tahoma" w:cs="Tahoma"/>
          <w:b/>
          <w:bCs/>
          <w:noProof/>
          <w:color w:val="232323"/>
          <w:spacing w:val="-5"/>
          <w:sz w:val="36"/>
          <w:szCs w:val="36"/>
          <w:lang w:eastAsia="ru-RU"/>
        </w:rPr>
        <w:drawing>
          <wp:inline distT="0" distB="0" distL="0" distR="0">
            <wp:extent cx="571500" cy="676275"/>
            <wp:effectExtent l="0" t="0" r="0" b="9525"/>
            <wp:docPr id="1" name="Picture 1" descr="C:\Users\Валентина\Desktop\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алентина\Desktop\герб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ahoma" w:eastAsia="Times New Roman" w:hAnsi="Tahoma" w:cs="Tahoma"/>
          <w:b/>
          <w:bCs/>
          <w:color w:val="232323"/>
          <w:spacing w:val="-5"/>
          <w:sz w:val="36"/>
          <w:szCs w:val="36"/>
          <w:lang w:val="en-US" w:eastAsia="ru-RU"/>
        </w:rPr>
        <w:t xml:space="preserve">  </w:t>
      </w:r>
      <w:r>
        <w:rPr>
          <w:rFonts w:ascii="Tahoma" w:eastAsia="Times New Roman" w:hAnsi="Tahoma" w:cs="Tahoma"/>
          <w:b/>
          <w:bCs/>
          <w:color w:val="232323"/>
          <w:spacing w:val="-5"/>
          <w:sz w:val="36"/>
          <w:szCs w:val="36"/>
          <w:lang w:eastAsia="ru-RU"/>
        </w:rPr>
        <w:t>Администрация Санкт-Петербурга</w:t>
      </w:r>
    </w:p>
    <w:p w:rsidR="00BE2CF0" w:rsidRPr="00BE2CF0" w:rsidRDefault="00BE2CF0" w:rsidP="00BE2CF0">
      <w:pPr>
        <w:shd w:val="clear" w:color="auto" w:fill="F9F9F9"/>
        <w:spacing w:before="100" w:beforeAutospacing="1" w:after="100" w:afterAutospacing="1" w:line="240" w:lineRule="auto"/>
        <w:outlineLvl w:val="1"/>
        <w:rPr>
          <w:rFonts w:ascii="Tahoma" w:eastAsia="Times New Roman" w:hAnsi="Tahoma" w:cs="Tahoma"/>
          <w:b/>
          <w:bCs/>
          <w:color w:val="232323"/>
          <w:spacing w:val="-5"/>
          <w:sz w:val="24"/>
          <w:szCs w:val="24"/>
          <w:lang w:eastAsia="ru-RU"/>
        </w:rPr>
      </w:pPr>
      <w:r>
        <w:rPr>
          <w:rFonts w:ascii="Tahoma" w:eastAsia="Times New Roman" w:hAnsi="Tahoma" w:cs="Tahoma"/>
          <w:b/>
          <w:bCs/>
          <w:color w:val="232323"/>
          <w:spacing w:val="-5"/>
          <w:sz w:val="24"/>
          <w:szCs w:val="24"/>
          <w:lang w:eastAsia="ru-RU"/>
        </w:rPr>
        <w:t>Официальный сайт</w:t>
      </w:r>
    </w:p>
    <w:p w:rsidR="00BE2CF0" w:rsidRPr="00BE2CF0" w:rsidRDefault="00BE2CF0" w:rsidP="00BE2CF0">
      <w:pPr>
        <w:shd w:val="clear" w:color="auto" w:fill="F9F9F9"/>
        <w:spacing w:before="100" w:beforeAutospacing="1" w:after="100" w:afterAutospacing="1" w:line="240" w:lineRule="auto"/>
        <w:outlineLvl w:val="1"/>
        <w:rPr>
          <w:rFonts w:ascii="Tahoma" w:eastAsia="Times New Roman" w:hAnsi="Tahoma" w:cs="Tahoma"/>
          <w:b/>
          <w:bCs/>
          <w:color w:val="232323"/>
          <w:spacing w:val="-5"/>
          <w:sz w:val="36"/>
          <w:szCs w:val="36"/>
          <w:lang w:eastAsia="ru-RU"/>
        </w:rPr>
      </w:pPr>
      <w:r w:rsidRPr="00BE2CF0">
        <w:rPr>
          <w:rFonts w:ascii="Tahoma" w:eastAsia="Times New Roman" w:hAnsi="Tahoma" w:cs="Tahoma"/>
          <w:b/>
          <w:bCs/>
          <w:color w:val="232323"/>
          <w:spacing w:val="-5"/>
          <w:sz w:val="36"/>
          <w:szCs w:val="36"/>
          <w:lang w:eastAsia="ru-RU"/>
        </w:rPr>
        <w:t>Команда из Невского района вошла в пятерку сильнейших на Всероссийских соревнованиях по водно-моторному спорту</w:t>
      </w:r>
    </w:p>
    <w:p w:rsidR="00BE2CF0" w:rsidRPr="00BE2CF0" w:rsidRDefault="00BE2CF0" w:rsidP="00BE2CF0">
      <w:pPr>
        <w:shd w:val="clear" w:color="auto" w:fill="F9F9F9"/>
        <w:spacing w:after="0" w:line="240" w:lineRule="auto"/>
        <w:rPr>
          <w:rFonts w:ascii="Tahoma" w:eastAsia="Times New Roman" w:hAnsi="Tahoma" w:cs="Tahoma"/>
          <w:color w:val="6C6C6C"/>
          <w:sz w:val="24"/>
          <w:szCs w:val="24"/>
          <w:lang w:eastAsia="ru-RU"/>
        </w:rPr>
      </w:pPr>
      <w:r w:rsidRPr="00BE2CF0">
        <w:rPr>
          <w:rFonts w:ascii="Tahoma" w:eastAsia="Times New Roman" w:hAnsi="Tahoma" w:cs="Tahoma"/>
          <w:color w:val="6C6C6C"/>
          <w:sz w:val="24"/>
          <w:szCs w:val="24"/>
          <w:lang w:eastAsia="ru-RU"/>
        </w:rPr>
        <w:t>24 мая 2021</w:t>
      </w:r>
    </w:p>
    <w:p w:rsidR="006B169B" w:rsidRDefault="006B169B">
      <w:pPr>
        <w:rPr>
          <w:lang w:val="en-US"/>
        </w:rPr>
      </w:pPr>
    </w:p>
    <w:p w:rsidR="00BE2CF0" w:rsidRDefault="00BE2CF0">
      <w:pPr>
        <w:rPr>
          <w:rFonts w:ascii="Tahoma" w:hAnsi="Tahoma" w:cs="Tahoma"/>
          <w:color w:val="383838"/>
          <w:sz w:val="33"/>
          <w:szCs w:val="33"/>
          <w:shd w:val="clear" w:color="auto" w:fill="F9F9F9"/>
        </w:rPr>
      </w:pPr>
      <w:r>
        <w:rPr>
          <w:rFonts w:ascii="Tahoma" w:hAnsi="Tahoma" w:cs="Tahoma"/>
          <w:color w:val="383838"/>
          <w:sz w:val="33"/>
          <w:szCs w:val="33"/>
          <w:shd w:val="clear" w:color="auto" w:fill="F9F9F9"/>
        </w:rPr>
        <w:t>В минувшие выходные в акватории Невы прошли финальные заезды Всероссийских соревнований по водно-моторному спорту в классе «Формула будущего» и Первенства Санкт</w:t>
      </w:r>
      <w:r>
        <w:rPr>
          <w:rFonts w:ascii="Tahoma" w:hAnsi="Tahoma" w:cs="Tahoma"/>
          <w:color w:val="383838"/>
          <w:sz w:val="33"/>
          <w:szCs w:val="33"/>
          <w:shd w:val="clear" w:color="auto" w:fill="F9F9F9"/>
        </w:rPr>
        <w:noBreakHyphen/>
        <w:t>Петербурга среди спортсменов 2002-2015 годов рождения.</w:t>
      </w:r>
    </w:p>
    <w:p w:rsidR="00BE2CF0" w:rsidRPr="00BE2CF0" w:rsidRDefault="00BE2CF0" w:rsidP="00BE2CF0">
      <w:pPr>
        <w:pStyle w:val="NormalWeb"/>
        <w:shd w:val="clear" w:color="auto" w:fill="F9F9F9"/>
        <w:rPr>
          <w:rFonts w:ascii="Tahoma" w:hAnsi="Tahoma" w:cs="Tahoma"/>
          <w:color w:val="383838"/>
        </w:rPr>
      </w:pPr>
      <w:r w:rsidRPr="00BE2CF0">
        <w:rPr>
          <w:rFonts w:ascii="Tahoma" w:hAnsi="Tahoma" w:cs="Tahoma"/>
          <w:color w:val="383838"/>
        </w:rPr>
        <w:t>Команда Центра технических видов спорта Морского технического колледжа им. адмирала Д.Н. Сенявина завоевала третье место в городских и четвертое место во всероссийских соревнованиях. </w:t>
      </w:r>
    </w:p>
    <w:p w:rsidR="00BE2CF0" w:rsidRPr="00BE2CF0" w:rsidRDefault="00BE2CF0" w:rsidP="00BE2CF0">
      <w:pPr>
        <w:pStyle w:val="NormalWeb"/>
        <w:shd w:val="clear" w:color="auto" w:fill="F9F9F9"/>
        <w:rPr>
          <w:rFonts w:ascii="Tahoma" w:hAnsi="Tahoma" w:cs="Tahoma"/>
          <w:color w:val="383838"/>
        </w:rPr>
      </w:pPr>
      <w:r w:rsidRPr="00BE2CF0">
        <w:rPr>
          <w:rFonts w:ascii="Tahoma" w:hAnsi="Tahoma" w:cs="Tahoma"/>
          <w:color w:val="383838"/>
        </w:rPr>
        <w:t>В десятку сильнейших вошли воспитанники Центра: Александр Пашков, Марина Соловьева, Александр Гольдберг, Андрей Мытько, Илья Степко, Иван Пашков и Зоя Петрова. Удачно выступили Миша Захаров и Лиза Кутдусова - самые младшие спортсмены, впервые принимавшие участие в официальных соревнованиях.</w:t>
      </w:r>
    </w:p>
    <w:p w:rsidR="00BE2CF0" w:rsidRPr="00BE2CF0" w:rsidRDefault="00BE2CF0" w:rsidP="00BE2CF0">
      <w:pPr>
        <w:pStyle w:val="NormalWeb"/>
        <w:shd w:val="clear" w:color="auto" w:fill="F9F9F9"/>
        <w:rPr>
          <w:rFonts w:ascii="Tahoma" w:hAnsi="Tahoma" w:cs="Tahoma"/>
          <w:color w:val="383838"/>
        </w:rPr>
      </w:pPr>
      <w:r w:rsidRPr="00BE2CF0">
        <w:rPr>
          <w:rFonts w:ascii="Tahoma" w:hAnsi="Tahoma" w:cs="Tahoma"/>
          <w:color w:val="383838"/>
        </w:rPr>
        <w:t>Водно-моторный спорт требует от ребят хорошей физической подготовки, выносливости, координации и высокой скорости реакции. «Формула будущего» - международный класс детско-юношеских соревнований на надувных мотолодках типа RIB с жестким днищем, надувными бортами и подвесным мотором, мощностью 8-15 лошадиных сил. Вместе с самыми младшими спортсменами в классах «Д» и 1-3 в лодке обязательно находится инструктор.</w:t>
      </w:r>
    </w:p>
    <w:p w:rsidR="00BE2CF0" w:rsidRPr="00BE2CF0" w:rsidRDefault="00BE2CF0" w:rsidP="00BE2CF0">
      <w:pPr>
        <w:pStyle w:val="NormalWeb"/>
        <w:shd w:val="clear" w:color="auto" w:fill="F9F9F9"/>
        <w:rPr>
          <w:rFonts w:ascii="Tahoma" w:hAnsi="Tahoma" w:cs="Tahoma"/>
          <w:color w:val="383838"/>
        </w:rPr>
      </w:pPr>
      <w:r w:rsidRPr="00BE2CF0">
        <w:rPr>
          <w:rFonts w:ascii="Tahoma" w:hAnsi="Tahoma" w:cs="Tahoma"/>
          <w:color w:val="383838"/>
        </w:rPr>
        <w:t>В Невском районе занятия по водно-моторному спорту для детей от семи лет проходят в акватории Ивановского карьера. Информацию о наборе в группы занятий можно получить на учебной парусно-шлюпочной базе МТК по адресу: ул. Ивановская, д. 29, лит. А, каждую субботу с 11.00 до 15.00.</w:t>
      </w:r>
    </w:p>
    <w:p w:rsidR="00BE2CF0" w:rsidRPr="00BE2CF0" w:rsidRDefault="00BE2CF0">
      <w:pPr>
        <w:rPr>
          <w:sz w:val="24"/>
          <w:szCs w:val="24"/>
        </w:rPr>
      </w:pPr>
    </w:p>
    <w:p w:rsidR="005A20F0" w:rsidRDefault="005A20F0">
      <w:pPr>
        <w:rPr>
          <w:noProof/>
          <w:lang w:eastAsia="ru-RU"/>
        </w:rPr>
      </w:pPr>
    </w:p>
    <w:p w:rsidR="005A20F0" w:rsidRDefault="005A20F0">
      <w:pPr>
        <w:rPr>
          <w:noProof/>
          <w:lang w:eastAsia="ru-RU"/>
        </w:rPr>
      </w:pPr>
    </w:p>
    <w:p w:rsidR="00BE2CF0" w:rsidRPr="00BE2CF0" w:rsidRDefault="005A20F0">
      <w:r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4" name="Picture 4" descr="C:\Users\Валентина\Documents\в-м спорт\FF 21\всеросс\все PHOTO-2021-05-23-09-02-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Валентина\Documents\в-м спорт\FF 21\всеросс\все PHOTO-2021-05-23-09-02-07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59F1FF5C" wp14:editId="33DE53E6">
            <wp:extent cx="3228975" cy="4305299"/>
            <wp:effectExtent l="0" t="0" r="0" b="635"/>
            <wp:docPr id="3" name="Picture 3" descr="C:\Users\Валентина\Documents\в-м спорт\FF 21\всеросс\куб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Валентина\Documents\в-м спорт\FF 21\всеросс\кубок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7250" cy="430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E2CF0">
        <w:rPr>
          <w:noProof/>
          <w:lang w:eastAsia="ru-RU"/>
        </w:rPr>
        <w:drawing>
          <wp:inline distT="0" distB="0" distL="0" distR="0" wp14:anchorId="52D2F75E" wp14:editId="0268AF56">
            <wp:extent cx="2237544" cy="4352925"/>
            <wp:effectExtent l="0" t="0" r="0" b="0"/>
            <wp:docPr id="2" name="Picture 2" descr="C:\Users\Валентина\Documents\в-м спорт\FF 21\всеросс\PHOTO-2021-05-23-09-00-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алентина\Documents\в-м спорт\FF 21\всеросс\PHOTO-2021-05-23-09-00-3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5588" cy="43685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E2CF0" w:rsidRPr="00BE2C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2CF0"/>
    <w:rsid w:val="005A20F0"/>
    <w:rsid w:val="006B169B"/>
    <w:rsid w:val="00BE2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E2C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2CF0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BE2C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E2C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2CF0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BE2C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094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80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56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233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Беляевская</dc:creator>
  <cp:lastModifiedBy>Беляевская</cp:lastModifiedBy>
  <cp:revision>1</cp:revision>
  <dcterms:created xsi:type="dcterms:W3CDTF">2021-05-24T14:19:00Z</dcterms:created>
  <dcterms:modified xsi:type="dcterms:W3CDTF">2021-05-24T14:36:00Z</dcterms:modified>
</cp:coreProperties>
</file>