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43" w:rsidRDefault="005E5B43" w:rsidP="005E5B43">
      <w:pPr>
        <w:pStyle w:val="NormalWeb"/>
        <w:shd w:val="clear" w:color="auto" w:fill="4A94CF"/>
        <w:spacing w:before="180" w:beforeAutospacing="0" w:after="180" w:afterAutospacing="0"/>
        <w:rPr>
          <w:b/>
          <w:bCs/>
          <w:color w:val="FFFFFF"/>
          <w:sz w:val="18"/>
          <w:szCs w:val="18"/>
        </w:rPr>
      </w:pPr>
      <w:r>
        <w:rPr>
          <w:b/>
          <w:bCs/>
          <w:color w:val="FFFFFF"/>
          <w:sz w:val="18"/>
          <w:szCs w:val="18"/>
        </w:rPr>
        <w:br/>
        <w:t>САНКТ-ПЕТЕРБУРГСКОЕ ГОСУДАРСТВЕННОЕ АВТОНОМНОЕ ПРОФЕССИОНАЛЬНОЕ ОБРАЗОВАТЕЛЬНОЕ УЧРЕЖДЕНИЕ</w:t>
      </w:r>
    </w:p>
    <w:p w:rsidR="005E5B43" w:rsidRDefault="005E5B43" w:rsidP="005E5B43">
      <w:pPr>
        <w:pStyle w:val="NormalWeb"/>
        <w:shd w:val="clear" w:color="auto" w:fill="4A94CF"/>
        <w:spacing w:before="330" w:beforeAutospacing="0" w:after="330" w:afterAutospacing="0"/>
        <w:rPr>
          <w:b/>
          <w:bCs/>
          <w:color w:val="FFFFFF"/>
          <w:sz w:val="33"/>
          <w:szCs w:val="33"/>
        </w:rPr>
      </w:pPr>
      <w:r>
        <w:rPr>
          <w:b/>
          <w:bCs/>
          <w:color w:val="FFFFFF"/>
          <w:sz w:val="33"/>
          <w:szCs w:val="33"/>
        </w:rPr>
        <w:t>"Морской технический колледж</w:t>
      </w:r>
      <w:r>
        <w:rPr>
          <w:b/>
          <w:bCs/>
          <w:color w:val="FFFFFF"/>
          <w:sz w:val="33"/>
          <w:szCs w:val="33"/>
        </w:rPr>
        <w:br/>
        <w:t>имени адмирала Д.Н. Сенявина"</w:t>
      </w:r>
    </w:p>
    <w:p w:rsidR="005E5B43" w:rsidRPr="005E5B43" w:rsidRDefault="005E5B43" w:rsidP="005E5B4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483B1"/>
          <w:sz w:val="36"/>
          <w:szCs w:val="36"/>
          <w:lang w:eastAsia="ru-RU"/>
        </w:rPr>
      </w:pPr>
      <w:r w:rsidRPr="005E5B43">
        <w:rPr>
          <w:rFonts w:ascii="Times New Roman" w:eastAsia="Times New Roman" w:hAnsi="Times New Roman" w:cs="Times New Roman"/>
          <w:b/>
          <w:bCs/>
          <w:color w:val="5483B1"/>
          <w:sz w:val="36"/>
          <w:szCs w:val="36"/>
          <w:lang w:eastAsia="ru-RU"/>
        </w:rPr>
        <w:t>Водно-моторный спорт: итоги года</w:t>
      </w:r>
    </w:p>
    <w:p w:rsidR="005E5B43" w:rsidRPr="005E5B43" w:rsidRDefault="005E5B43" w:rsidP="005E5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5E5B43">
        <w:rPr>
          <w:rFonts w:ascii="Times New Roman" w:eastAsia="Times New Roman" w:hAnsi="Times New Roman" w:cs="Times New Roman"/>
          <w:color w:val="5483B1"/>
          <w:sz w:val="24"/>
          <w:szCs w:val="24"/>
          <w:lang w:eastAsia="ru-RU"/>
        </w:rPr>
        <w:t> </w:t>
      </w:r>
    </w:p>
    <w:p w:rsidR="005E5B43" w:rsidRPr="005E5B43" w:rsidRDefault="005E5B43" w:rsidP="005E5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5E5B43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В Центре технических видов спорта Морского технического колледжа имени адмирала Д.Н. Сенявина 17 ноября подвели итоги сезона 2020 года. Несмотря на более короткую, чем обычно, его продолжительность и сложную санитарно-эпидемиологическую обстановку, ребята сумели применить на практике полученные знания и навыки, продолжили тренировки на акватории, участвовали в соревнованиях и смогли получить результаты.</w:t>
      </w:r>
    </w:p>
    <w:p w:rsidR="005E5B43" w:rsidRPr="005E5B43" w:rsidRDefault="005E5B43" w:rsidP="005E5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5E5B43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Курсантам Степану Коробицыну, Степану Калинину, Никите Егоренкову, Дмитрию Положенкову, Даниле Шапину присвоены спортивные разряды. Грамотами награждены Полина Кутуева, Денис Цветков, Кирилл Шешуков.</w:t>
      </w:r>
    </w:p>
    <w:p w:rsidR="005E5B43" w:rsidRPr="005E5B43" w:rsidRDefault="005E5B43" w:rsidP="005E5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5E5B43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Награждение провели заместитель директора колледжа по инновационной деятельности и молодёжной политике Александр Урядов и мастер спорта России по водно-моторному спорту, в прошлом чемпион России, Европы и действующий 4-кратный чемпион мира в классе PR 4 Алексей Василенко.</w:t>
      </w:r>
    </w:p>
    <w:p w:rsidR="005E5B43" w:rsidRPr="005E5B43" w:rsidRDefault="005E5B43" w:rsidP="005E5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5E5B43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После окончания официальной части ребята посмотрели видеофильм о международных соревнованиях по гонкам на выносливость (24, 12, 8 часов) в России, Польше, Венгрии, Латвии. Также присутствовавшие смогли увидеть фильм 2016 года, когда в колледже только открылся Центр технических видов спорта. Это было видео самых первых соревнований официального календаря Санкт-Петербурга на акватории Ивановского карьера.</w:t>
      </w:r>
    </w:p>
    <w:p w:rsidR="005E5B43" w:rsidRPr="005E5B43" w:rsidRDefault="005E5B43" w:rsidP="005E5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5E5B43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Затем ребята обсудили отличия моторов, корпусов лодок в различных классах, перспективы развития водно-моторного спорта. Разговор получился живой и интересный. На следующем занятии в секции продолжат изучать правила вида спорта «водно-моторный».</w:t>
      </w:r>
    </w:p>
    <w:p w:rsidR="000D42ED" w:rsidRDefault="005E5B4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4412"/>
            <wp:effectExtent l="0" t="0" r="3175" b="635"/>
            <wp:docPr id="1" name="Picture 1" descr="C:\Users\Валентина\Documents\в-м спорт\2020\итог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ocuments\в-м спорт\2020\итоги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43" w:rsidRDefault="005E5B43">
      <w:pPr>
        <w:rPr>
          <w:sz w:val="28"/>
          <w:szCs w:val="28"/>
          <w:lang w:val="en-US"/>
        </w:rPr>
      </w:pPr>
    </w:p>
    <w:p w:rsidR="005E5B43" w:rsidRPr="005E5B43" w:rsidRDefault="005E5B43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157"/>
            <wp:effectExtent l="0" t="0" r="3175" b="5080"/>
            <wp:docPr id="2" name="Picture 2" descr="C:\Users\Валентина\Documents\в-м спорт\2020\итог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ocuments\в-м спорт\2020\итоги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5B43" w:rsidRPr="005E5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43"/>
    <w:rsid w:val="000D42ED"/>
    <w:rsid w:val="005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5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2</cp:revision>
  <dcterms:created xsi:type="dcterms:W3CDTF">2020-11-18T08:42:00Z</dcterms:created>
  <dcterms:modified xsi:type="dcterms:W3CDTF">2020-11-18T08:45:00Z</dcterms:modified>
</cp:coreProperties>
</file>