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92C" w:rsidRPr="00FD6CC4" w:rsidRDefault="00A70416" w:rsidP="00FD6CC4">
      <w:pPr>
        <w:pStyle w:val="a4"/>
        <w:spacing w:line="352" w:lineRule="auto"/>
      </w:pPr>
      <w:r w:rsidRPr="00FD6CC4">
        <w:t>Порядок</w:t>
      </w:r>
      <w:r w:rsidRPr="00FD6CC4">
        <w:rPr>
          <w:spacing w:val="-8"/>
        </w:rPr>
        <w:t xml:space="preserve"> </w:t>
      </w:r>
      <w:r w:rsidRPr="00FD6CC4">
        <w:t>приема</w:t>
      </w:r>
      <w:r w:rsidRPr="00FD6CC4">
        <w:rPr>
          <w:spacing w:val="-10"/>
        </w:rPr>
        <w:t xml:space="preserve"> </w:t>
      </w:r>
      <w:r w:rsidRPr="00FD6CC4">
        <w:t>лиц</w:t>
      </w:r>
      <w:r w:rsidRPr="00FD6CC4">
        <w:rPr>
          <w:spacing w:val="-8"/>
        </w:rPr>
        <w:t xml:space="preserve"> </w:t>
      </w:r>
      <w:r w:rsidRPr="00FD6CC4">
        <w:t>с</w:t>
      </w:r>
      <w:r w:rsidRPr="00FD6CC4">
        <w:rPr>
          <w:spacing w:val="-8"/>
        </w:rPr>
        <w:t xml:space="preserve"> </w:t>
      </w:r>
      <w:r w:rsidRPr="00FD6CC4">
        <w:t>ОВЗ 16600 «Печник»</w:t>
      </w:r>
    </w:p>
    <w:p w:rsidR="00CC092C" w:rsidRDefault="00A70416">
      <w:pPr>
        <w:pStyle w:val="a3"/>
        <w:spacing w:before="154"/>
        <w:ind w:right="149" w:firstLine="706"/>
        <w:jc w:val="left"/>
      </w:pPr>
      <w:r>
        <w:t>1</w:t>
      </w:r>
      <w:r>
        <w:rPr>
          <w:spacing w:val="80"/>
        </w:rPr>
        <w:t xml:space="preserve"> </w:t>
      </w:r>
      <w:r>
        <w:t>группа</w:t>
      </w:r>
      <w:r>
        <w:rPr>
          <w:spacing w:val="80"/>
        </w:rPr>
        <w:t xml:space="preserve"> </w:t>
      </w:r>
      <w:r>
        <w:t>наполняемостью</w:t>
      </w:r>
      <w:r>
        <w:rPr>
          <w:spacing w:val="80"/>
        </w:rPr>
        <w:t xml:space="preserve"> </w:t>
      </w:r>
      <w:r w:rsidRPr="00FD6CC4">
        <w:rPr>
          <w:b/>
        </w:rPr>
        <w:t>12</w:t>
      </w:r>
      <w:r w:rsidRPr="00FD6CC4">
        <w:rPr>
          <w:b/>
          <w:spacing w:val="80"/>
        </w:rPr>
        <w:t xml:space="preserve"> </w:t>
      </w:r>
      <w:r w:rsidRPr="00FD6CC4">
        <w:rPr>
          <w:b/>
        </w:rPr>
        <w:t>человек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инвалидов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лиц</w:t>
      </w:r>
      <w:r>
        <w:rPr>
          <w:spacing w:val="80"/>
        </w:rPr>
        <w:t xml:space="preserve"> </w:t>
      </w:r>
      <w:r>
        <w:t>с</w:t>
      </w:r>
      <w:r>
        <w:t xml:space="preserve"> ограниченными возможностями здоровья.</w:t>
      </w:r>
    </w:p>
    <w:p w:rsidR="00CC092C" w:rsidRDefault="00A70416">
      <w:pPr>
        <w:pStyle w:val="a3"/>
        <w:spacing w:before="158"/>
        <w:ind w:right="151" w:firstLine="706"/>
      </w:pPr>
      <w:r>
        <w:t>Нормативный срок освоения программы при очной форме обучения составляет 1 год 10 месяцев.</w:t>
      </w:r>
    </w:p>
    <w:p w:rsidR="00CC092C" w:rsidRDefault="00A70416">
      <w:pPr>
        <w:pStyle w:val="a3"/>
        <w:spacing w:before="162"/>
        <w:ind w:left="846"/>
      </w:pPr>
      <w:r>
        <w:t>Режим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9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неделю.</w:t>
      </w:r>
    </w:p>
    <w:p w:rsidR="00CC092C" w:rsidRDefault="00A70416">
      <w:pPr>
        <w:pStyle w:val="a3"/>
        <w:spacing w:before="158"/>
        <w:ind w:right="146" w:firstLine="706"/>
      </w:pPr>
      <w:r>
        <w:t>Профессиональное</w:t>
      </w:r>
      <w:r>
        <w:rPr>
          <w:spacing w:val="-16"/>
        </w:rPr>
        <w:t xml:space="preserve"> </w:t>
      </w:r>
      <w:r>
        <w:t>обучение</w:t>
      </w:r>
      <w:r>
        <w:rPr>
          <w:spacing w:val="-16"/>
        </w:rPr>
        <w:t xml:space="preserve"> </w:t>
      </w:r>
      <w:r>
        <w:t>завершается</w:t>
      </w:r>
      <w:r>
        <w:rPr>
          <w:spacing w:val="-16"/>
        </w:rPr>
        <w:t xml:space="preserve"> </w:t>
      </w:r>
      <w:r>
        <w:t>итоговой</w:t>
      </w:r>
      <w:r>
        <w:rPr>
          <w:spacing w:val="-16"/>
        </w:rPr>
        <w:t xml:space="preserve"> </w:t>
      </w:r>
      <w:r>
        <w:t>аттестацией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форме квалификац</w:t>
      </w:r>
      <w:r>
        <w:t>ионного экзамена. По итогам обучения слушатель, успешно прошедший итоговую аттестацию, которая включает практическую квалификационную работу в пределах требований квалификационной характеристики и проверку теоретических знаний по профессиональному циклу, п</w:t>
      </w:r>
      <w:r>
        <w:t>олучает свидетельство о профессии рабочего, должности служащего по профессии печник, 2-ого разряда.</w:t>
      </w:r>
    </w:p>
    <w:p w:rsidR="00CC092C" w:rsidRPr="00FD6CC4" w:rsidRDefault="00A70416">
      <w:pPr>
        <w:pStyle w:val="a3"/>
        <w:spacing w:before="162"/>
        <w:ind w:left="846"/>
        <w:rPr>
          <w:b/>
        </w:rPr>
      </w:pPr>
      <w:r w:rsidRPr="00FD6CC4">
        <w:rPr>
          <w:b/>
        </w:rPr>
        <w:t>Перечень</w:t>
      </w:r>
      <w:r w:rsidRPr="00FD6CC4">
        <w:rPr>
          <w:b/>
          <w:spacing w:val="-10"/>
        </w:rPr>
        <w:t xml:space="preserve"> </w:t>
      </w:r>
      <w:r w:rsidRPr="00FD6CC4">
        <w:rPr>
          <w:b/>
        </w:rPr>
        <w:t>документов,</w:t>
      </w:r>
      <w:r w:rsidRPr="00FD6CC4">
        <w:rPr>
          <w:b/>
          <w:spacing w:val="-5"/>
        </w:rPr>
        <w:t xml:space="preserve"> </w:t>
      </w:r>
      <w:r w:rsidRPr="00FD6CC4">
        <w:rPr>
          <w:b/>
        </w:rPr>
        <w:t>необходимых</w:t>
      </w:r>
      <w:r w:rsidRPr="00FD6CC4">
        <w:rPr>
          <w:b/>
          <w:spacing w:val="-12"/>
        </w:rPr>
        <w:t xml:space="preserve"> </w:t>
      </w:r>
      <w:r w:rsidRPr="00FD6CC4">
        <w:rPr>
          <w:b/>
        </w:rPr>
        <w:t>для</w:t>
      </w:r>
      <w:r w:rsidRPr="00FD6CC4">
        <w:rPr>
          <w:b/>
          <w:spacing w:val="-6"/>
        </w:rPr>
        <w:t xml:space="preserve"> </w:t>
      </w:r>
      <w:r w:rsidRPr="00FD6CC4">
        <w:rPr>
          <w:b/>
        </w:rPr>
        <w:t>зачисления</w:t>
      </w:r>
      <w:r w:rsidRPr="00FD6CC4">
        <w:rPr>
          <w:b/>
          <w:spacing w:val="-7"/>
        </w:rPr>
        <w:t xml:space="preserve"> </w:t>
      </w:r>
      <w:r w:rsidRPr="00FD6CC4">
        <w:rPr>
          <w:b/>
        </w:rPr>
        <w:t>на</w:t>
      </w:r>
      <w:r w:rsidRPr="00FD6CC4">
        <w:rPr>
          <w:b/>
          <w:spacing w:val="-7"/>
        </w:rPr>
        <w:t xml:space="preserve"> </w:t>
      </w:r>
      <w:r w:rsidRPr="00FD6CC4">
        <w:rPr>
          <w:b/>
          <w:spacing w:val="-2"/>
        </w:rPr>
        <w:t>обучение: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302"/>
        </w:tabs>
        <w:spacing w:before="158"/>
        <w:ind w:left="302" w:hanging="162"/>
        <w:rPr>
          <w:sz w:val="28"/>
        </w:rPr>
      </w:pPr>
      <w:r>
        <w:rPr>
          <w:sz w:val="28"/>
        </w:rPr>
        <w:t>Заполненное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подписанное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языке);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312"/>
        </w:tabs>
        <w:ind w:right="145" w:firstLine="0"/>
        <w:rPr>
          <w:sz w:val="28"/>
        </w:rPr>
      </w:pPr>
      <w:r>
        <w:rPr>
          <w:sz w:val="28"/>
        </w:rPr>
        <w:t>Оригинал документа об обучении (окончание образовательной организации коррекционно-развивающей направленности) — свидетельство об обучении;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302"/>
        </w:tabs>
        <w:spacing w:before="158"/>
        <w:ind w:left="302" w:hanging="162"/>
        <w:rPr>
          <w:sz w:val="28"/>
        </w:rPr>
      </w:pPr>
      <w:r>
        <w:rPr>
          <w:sz w:val="28"/>
        </w:rPr>
        <w:t>Оригинал/копию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2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гражданство;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293"/>
        </w:tabs>
        <w:spacing w:before="162"/>
        <w:ind w:right="147" w:firstLine="0"/>
        <w:rPr>
          <w:sz w:val="28"/>
        </w:rPr>
      </w:pPr>
      <w:r>
        <w:rPr>
          <w:sz w:val="28"/>
        </w:rPr>
        <w:t>Заполненное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подписанное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18"/>
          <w:sz w:val="28"/>
        </w:rPr>
        <w:t xml:space="preserve"> </w:t>
      </w:r>
      <w:r>
        <w:rPr>
          <w:sz w:val="28"/>
        </w:rPr>
        <w:t>пер</w:t>
      </w:r>
      <w:r>
        <w:rPr>
          <w:sz w:val="28"/>
        </w:rPr>
        <w:t>сональных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(от родителей на несовершеннолетнего поступающего, от совершеннолетнего </w:t>
      </w:r>
      <w:r>
        <w:rPr>
          <w:spacing w:val="-2"/>
          <w:sz w:val="28"/>
        </w:rPr>
        <w:t>поступающего);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302"/>
        </w:tabs>
        <w:spacing w:before="158"/>
        <w:ind w:left="302" w:hanging="162"/>
        <w:rPr>
          <w:sz w:val="28"/>
        </w:rPr>
      </w:pPr>
      <w:r>
        <w:rPr>
          <w:sz w:val="28"/>
        </w:rPr>
        <w:t>Страховое</w:t>
      </w:r>
      <w:r>
        <w:rPr>
          <w:spacing w:val="-10"/>
          <w:sz w:val="28"/>
        </w:rPr>
        <w:t xml:space="preserve"> </w:t>
      </w:r>
      <w:r>
        <w:rPr>
          <w:sz w:val="28"/>
        </w:rPr>
        <w:t>пенсионное</w:t>
      </w:r>
      <w:r>
        <w:rPr>
          <w:spacing w:val="-9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СНИЛС</w:t>
      </w:r>
    </w:p>
    <w:p w:rsidR="00CC092C" w:rsidRDefault="00A70416">
      <w:pPr>
        <w:pStyle w:val="a3"/>
        <w:ind w:right="146" w:firstLine="706"/>
      </w:pPr>
      <w:r>
        <w:t xml:space="preserve">Прием документов у абитуриентов, не достигших возраста 18 лет, осуществляется только в присутствии одного из </w:t>
      </w:r>
      <w:r>
        <w:t>родителей (законных представителей). (ст. 63</w:t>
      </w:r>
      <w:r>
        <w:rPr>
          <w:spacing w:val="-1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Кодекса РФ,</w:t>
      </w:r>
      <w:r>
        <w:rPr>
          <w:spacing w:val="-2"/>
        </w:rPr>
        <w:t xml:space="preserve"> </w:t>
      </w:r>
      <w:r>
        <w:t>ст. 55</w:t>
      </w:r>
      <w:r>
        <w:rPr>
          <w:spacing w:val="-5"/>
        </w:rPr>
        <w:t xml:space="preserve"> </w:t>
      </w:r>
      <w:r>
        <w:t>закона об</w:t>
      </w:r>
      <w:r>
        <w:rPr>
          <w:spacing w:val="-2"/>
        </w:rPr>
        <w:t xml:space="preserve"> </w:t>
      </w:r>
      <w:r>
        <w:t>образовании в РФ» от 29.12.2012 № 273).</w:t>
      </w:r>
    </w:p>
    <w:p w:rsidR="00CC092C" w:rsidRPr="00FD6CC4" w:rsidRDefault="00A70416">
      <w:pPr>
        <w:pStyle w:val="a3"/>
        <w:spacing w:before="157"/>
        <w:ind w:right="150" w:firstLine="706"/>
        <w:rPr>
          <w:b/>
        </w:rPr>
      </w:pPr>
      <w:r w:rsidRPr="00FD6CC4">
        <w:rPr>
          <w:b/>
        </w:rPr>
        <w:t>Дополнительные документы, необходимые для организации образовательного процесса:</w:t>
      </w:r>
    </w:p>
    <w:p w:rsidR="00CC092C" w:rsidRDefault="00A70416">
      <w:pPr>
        <w:pStyle w:val="a3"/>
        <w:ind w:left="846"/>
      </w:pPr>
      <w:r>
        <w:t>Для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rPr>
          <w:spacing w:val="-4"/>
        </w:rPr>
        <w:t>дела: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302"/>
        </w:tabs>
        <w:spacing w:before="158"/>
        <w:ind w:left="302" w:hanging="162"/>
        <w:rPr>
          <w:sz w:val="28"/>
        </w:rPr>
      </w:pPr>
      <w:r>
        <w:rPr>
          <w:sz w:val="28"/>
        </w:rPr>
        <w:t>фото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х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(4шт)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копия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ИНН</w:t>
      </w:r>
    </w:p>
    <w:p w:rsidR="00CC092C" w:rsidRDefault="00CC092C">
      <w:pPr>
        <w:pStyle w:val="a5"/>
        <w:rPr>
          <w:sz w:val="28"/>
        </w:rPr>
        <w:sectPr w:rsidR="00CC092C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CC092C" w:rsidRDefault="00A70416">
      <w:pPr>
        <w:pStyle w:val="a5"/>
        <w:numPr>
          <w:ilvl w:val="0"/>
          <w:numId w:val="1"/>
        </w:numPr>
        <w:tabs>
          <w:tab w:val="left" w:pos="302"/>
        </w:tabs>
        <w:spacing w:before="67"/>
        <w:ind w:left="302" w:hanging="162"/>
        <w:rPr>
          <w:sz w:val="28"/>
        </w:rPr>
      </w:pPr>
      <w:r>
        <w:rPr>
          <w:sz w:val="28"/>
        </w:rPr>
        <w:lastRenderedPageBreak/>
        <w:t>копия</w:t>
      </w:r>
      <w:r>
        <w:rPr>
          <w:spacing w:val="-7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(для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несовершеннолетних)</w:t>
      </w:r>
    </w:p>
    <w:p w:rsidR="00CC092C" w:rsidRPr="00FD6CC4" w:rsidRDefault="00A70416">
      <w:pPr>
        <w:pStyle w:val="a5"/>
        <w:numPr>
          <w:ilvl w:val="0"/>
          <w:numId w:val="1"/>
        </w:numPr>
        <w:tabs>
          <w:tab w:val="left" w:pos="322"/>
        </w:tabs>
        <w:ind w:right="150" w:firstLine="0"/>
        <w:rPr>
          <w:sz w:val="28"/>
        </w:rPr>
      </w:pPr>
      <w:r>
        <w:rPr>
          <w:sz w:val="28"/>
        </w:rPr>
        <w:t xml:space="preserve">копия документа воинского учёта (при наличии) (для юношей старше 2006 </w:t>
      </w:r>
      <w:proofErr w:type="spellStart"/>
      <w:r>
        <w:rPr>
          <w:spacing w:val="-2"/>
          <w:sz w:val="28"/>
        </w:rPr>
        <w:t>г.р</w:t>
      </w:r>
      <w:proofErr w:type="spellEnd"/>
      <w:r>
        <w:rPr>
          <w:spacing w:val="-2"/>
          <w:sz w:val="28"/>
        </w:rPr>
        <w:t>).</w:t>
      </w:r>
    </w:p>
    <w:p w:rsidR="00FD6CC4" w:rsidRDefault="00FD6CC4">
      <w:pPr>
        <w:pStyle w:val="a5"/>
        <w:numPr>
          <w:ilvl w:val="0"/>
          <w:numId w:val="1"/>
        </w:numPr>
        <w:tabs>
          <w:tab w:val="left" w:pos="322"/>
        </w:tabs>
        <w:ind w:right="150" w:firstLine="0"/>
        <w:rPr>
          <w:sz w:val="28"/>
        </w:rPr>
      </w:pPr>
      <w:r>
        <w:rPr>
          <w:sz w:val="28"/>
        </w:rPr>
        <w:t>справка УФ 030-ПО/у «Карта профилактического медицинского осмотра несовершеннолетнего»</w:t>
      </w:r>
    </w:p>
    <w:p w:rsidR="00FD6CC4" w:rsidRDefault="00FD6CC4">
      <w:pPr>
        <w:pStyle w:val="a5"/>
        <w:numPr>
          <w:ilvl w:val="0"/>
          <w:numId w:val="1"/>
        </w:numPr>
        <w:tabs>
          <w:tab w:val="left" w:pos="322"/>
        </w:tabs>
        <w:ind w:right="150" w:firstLine="0"/>
        <w:rPr>
          <w:sz w:val="28"/>
        </w:rPr>
      </w:pPr>
      <w:r>
        <w:rPr>
          <w:sz w:val="28"/>
        </w:rPr>
        <w:t>сертификат прививок или карта прививок Ф №063у</w:t>
      </w:r>
    </w:p>
    <w:p w:rsidR="00FD6CC4" w:rsidRDefault="00FD6CC4">
      <w:pPr>
        <w:pStyle w:val="a5"/>
        <w:numPr>
          <w:ilvl w:val="0"/>
          <w:numId w:val="1"/>
        </w:numPr>
        <w:tabs>
          <w:tab w:val="left" w:pos="322"/>
        </w:tabs>
        <w:ind w:right="150" w:firstLine="0"/>
        <w:rPr>
          <w:sz w:val="28"/>
        </w:rPr>
      </w:pPr>
      <w:r>
        <w:rPr>
          <w:sz w:val="28"/>
        </w:rPr>
        <w:t>справка из противотуберкулезного диспансера</w:t>
      </w:r>
    </w:p>
    <w:p w:rsidR="00FD6CC4" w:rsidRDefault="00FD6CC4">
      <w:pPr>
        <w:pStyle w:val="a5"/>
        <w:numPr>
          <w:ilvl w:val="0"/>
          <w:numId w:val="1"/>
        </w:numPr>
        <w:tabs>
          <w:tab w:val="left" w:pos="322"/>
        </w:tabs>
        <w:ind w:right="150" w:firstLine="0"/>
        <w:rPr>
          <w:sz w:val="28"/>
        </w:rPr>
      </w:pPr>
      <w:r>
        <w:rPr>
          <w:sz w:val="28"/>
        </w:rPr>
        <w:t>справка из психоневрологического диспансера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374"/>
        </w:tabs>
        <w:spacing w:before="159"/>
        <w:ind w:right="141" w:firstLine="0"/>
        <w:rPr>
          <w:sz w:val="28"/>
        </w:rPr>
      </w:pPr>
      <w:r>
        <w:rPr>
          <w:sz w:val="28"/>
        </w:rPr>
        <w:t>копии документов, подтверждающих отношения гражданина к льготной социальной группе населения (дети</w:t>
      </w:r>
      <w:r>
        <w:rPr>
          <w:sz w:val="28"/>
        </w:rPr>
        <w:t>-сироты, дети, оставшиеся без попечения родителей, лица из числа детей-сирот и детей, оставшихся без попечения родителей, многодетные семьи; дети, получающие пенсию по случаю потери кормильца) (при наличии)</w:t>
      </w:r>
      <w:r>
        <w:rPr>
          <w:sz w:val="28"/>
        </w:rPr>
        <w:t>.</w:t>
      </w:r>
    </w:p>
    <w:p w:rsidR="00CC092C" w:rsidRDefault="00A70416">
      <w:pPr>
        <w:pStyle w:val="a3"/>
        <w:spacing w:before="161" w:line="261" w:lineRule="auto"/>
        <w:ind w:right="287" w:firstLine="706"/>
      </w:pPr>
      <w:r>
        <w:t>Для</w:t>
      </w:r>
      <w:r>
        <w:rPr>
          <w:spacing w:val="-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особых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потребнос</w:t>
      </w:r>
      <w:r>
        <w:t>тей</w:t>
      </w:r>
      <w:r>
        <w:rPr>
          <w:spacing w:val="-8"/>
        </w:rPr>
        <w:t xml:space="preserve"> </w:t>
      </w:r>
      <w:r>
        <w:t>обучающихся с инвалидностью и/или ОВЗ</w:t>
      </w:r>
    </w:p>
    <w:p w:rsidR="00CC092C" w:rsidRPr="00FD6CC4" w:rsidRDefault="00A70416" w:rsidP="00FD6CC4">
      <w:pPr>
        <w:pStyle w:val="a3"/>
        <w:spacing w:before="158"/>
        <w:ind w:left="846"/>
        <w:jc w:val="center"/>
        <w:rPr>
          <w:b/>
        </w:rPr>
      </w:pPr>
      <w:r w:rsidRPr="00FD6CC4">
        <w:rPr>
          <w:b/>
        </w:rPr>
        <w:t>Документы,</w:t>
      </w:r>
      <w:r w:rsidRPr="00FD6CC4">
        <w:rPr>
          <w:b/>
          <w:spacing w:val="-14"/>
        </w:rPr>
        <w:t xml:space="preserve"> </w:t>
      </w:r>
      <w:r w:rsidRPr="00FD6CC4">
        <w:rPr>
          <w:b/>
        </w:rPr>
        <w:t>подтверждающие</w:t>
      </w:r>
      <w:r w:rsidRPr="00FD6CC4">
        <w:rPr>
          <w:b/>
          <w:spacing w:val="-16"/>
        </w:rPr>
        <w:t xml:space="preserve"> </w:t>
      </w:r>
      <w:r w:rsidRPr="00FD6CC4">
        <w:rPr>
          <w:b/>
          <w:spacing w:val="-2"/>
        </w:rPr>
        <w:t>инвалидность:</w:t>
      </w:r>
    </w:p>
    <w:p w:rsidR="00CC092C" w:rsidRDefault="00A70416">
      <w:pPr>
        <w:pStyle w:val="a5"/>
        <w:numPr>
          <w:ilvl w:val="1"/>
          <w:numId w:val="1"/>
        </w:numPr>
        <w:tabs>
          <w:tab w:val="left" w:pos="1397"/>
        </w:tabs>
        <w:spacing w:before="182" w:line="259" w:lineRule="auto"/>
        <w:ind w:right="143" w:firstLine="706"/>
        <w:rPr>
          <w:sz w:val="28"/>
        </w:rPr>
      </w:pPr>
      <w:r>
        <w:rPr>
          <w:sz w:val="28"/>
        </w:rPr>
        <w:t>документ, подтверждающий инвалидность — справка, подтверждающая факт установления инвалидности с указанием группы инвалидности и степени способности к трудовой деятельности (</w:t>
      </w:r>
      <w:r>
        <w:rPr>
          <w:sz w:val="28"/>
        </w:rPr>
        <w:t xml:space="preserve">1,2,3) (при </w:t>
      </w:r>
      <w:r>
        <w:rPr>
          <w:spacing w:val="-2"/>
          <w:sz w:val="28"/>
        </w:rPr>
        <w:t>наличии);</w:t>
      </w:r>
      <w:r w:rsidR="00FD6CC4">
        <w:rPr>
          <w:spacing w:val="-2"/>
          <w:sz w:val="28"/>
        </w:rPr>
        <w:t xml:space="preserve"> МСЭ</w:t>
      </w:r>
    </w:p>
    <w:p w:rsidR="00CC092C" w:rsidRDefault="00A70416">
      <w:pPr>
        <w:pStyle w:val="a5"/>
        <w:numPr>
          <w:ilvl w:val="1"/>
          <w:numId w:val="1"/>
        </w:numPr>
        <w:tabs>
          <w:tab w:val="left" w:pos="1022"/>
        </w:tabs>
        <w:spacing w:before="160" w:line="261" w:lineRule="auto"/>
        <w:ind w:right="143" w:firstLine="706"/>
        <w:rPr>
          <w:sz w:val="28"/>
        </w:rPr>
      </w:pPr>
      <w:r>
        <w:rPr>
          <w:sz w:val="28"/>
        </w:rPr>
        <w:t xml:space="preserve">индивидуальная программа реабилитации или </w:t>
      </w:r>
      <w:proofErr w:type="spellStart"/>
      <w:r>
        <w:rPr>
          <w:sz w:val="28"/>
        </w:rPr>
        <w:t>абилитации</w:t>
      </w:r>
      <w:proofErr w:type="spellEnd"/>
      <w:r>
        <w:rPr>
          <w:sz w:val="28"/>
        </w:rPr>
        <w:t xml:space="preserve"> инвалида -</w:t>
      </w:r>
      <w:r>
        <w:rPr>
          <w:spacing w:val="-2"/>
          <w:sz w:val="28"/>
        </w:rPr>
        <w:t>ИПРА;</w:t>
      </w:r>
    </w:p>
    <w:p w:rsidR="00CC092C" w:rsidRDefault="00A70416">
      <w:pPr>
        <w:pStyle w:val="a5"/>
        <w:numPr>
          <w:ilvl w:val="1"/>
          <w:numId w:val="1"/>
        </w:numPr>
        <w:tabs>
          <w:tab w:val="left" w:pos="1243"/>
        </w:tabs>
        <w:spacing w:before="153" w:line="259" w:lineRule="auto"/>
        <w:ind w:right="140" w:firstLine="706"/>
        <w:rPr>
          <w:sz w:val="28"/>
        </w:rPr>
      </w:pPr>
      <w:r>
        <w:rPr>
          <w:sz w:val="28"/>
        </w:rPr>
        <w:t>заключение о нуждаемости (</w:t>
      </w:r>
      <w:proofErr w:type="spellStart"/>
      <w:r>
        <w:rPr>
          <w:sz w:val="28"/>
        </w:rPr>
        <w:t>ненуждаемости</w:t>
      </w:r>
      <w:proofErr w:type="spellEnd"/>
      <w:r>
        <w:rPr>
          <w:sz w:val="28"/>
        </w:rPr>
        <w:t>) в проведении мероприятий по общему и профессиональному образованию, о нуждаемости</w:t>
      </w:r>
      <w:r>
        <w:rPr>
          <w:sz w:val="28"/>
        </w:rPr>
        <w:t xml:space="preserve"> (</w:t>
      </w:r>
      <w:proofErr w:type="spellStart"/>
      <w:r>
        <w:rPr>
          <w:sz w:val="28"/>
        </w:rPr>
        <w:t>ненуждаемости</w:t>
      </w:r>
      <w:proofErr w:type="spellEnd"/>
      <w:r>
        <w:rPr>
          <w:sz w:val="28"/>
        </w:rPr>
        <w:t xml:space="preserve">) в проведении мероприятий по психолого-педагогической реабилитации или </w:t>
      </w:r>
      <w:proofErr w:type="spellStart"/>
      <w:r>
        <w:rPr>
          <w:sz w:val="28"/>
        </w:rPr>
        <w:t>абилитации</w:t>
      </w:r>
      <w:proofErr w:type="spellEnd"/>
      <w:r>
        <w:rPr>
          <w:sz w:val="28"/>
        </w:rPr>
        <w:t xml:space="preserve"> в соответствии с рекомендациями ИПРА.</w:t>
      </w:r>
    </w:p>
    <w:p w:rsidR="00CC092C" w:rsidRPr="00FD6CC4" w:rsidRDefault="00A70416">
      <w:pPr>
        <w:pStyle w:val="a3"/>
        <w:spacing w:before="164"/>
        <w:ind w:left="846"/>
        <w:rPr>
          <w:b/>
        </w:rPr>
      </w:pPr>
      <w:r w:rsidRPr="00FD6CC4">
        <w:rPr>
          <w:b/>
        </w:rPr>
        <w:t>Документы,</w:t>
      </w:r>
      <w:r w:rsidRPr="00FD6CC4">
        <w:rPr>
          <w:b/>
          <w:spacing w:val="-14"/>
        </w:rPr>
        <w:t xml:space="preserve"> </w:t>
      </w:r>
      <w:r w:rsidRPr="00FD6CC4">
        <w:rPr>
          <w:b/>
        </w:rPr>
        <w:t>подтверждающие</w:t>
      </w:r>
      <w:r w:rsidRPr="00FD6CC4">
        <w:rPr>
          <w:b/>
          <w:spacing w:val="-15"/>
        </w:rPr>
        <w:t xml:space="preserve"> </w:t>
      </w:r>
      <w:r w:rsidRPr="00FD6CC4">
        <w:rPr>
          <w:b/>
        </w:rPr>
        <w:t>ограниченные</w:t>
      </w:r>
      <w:r w:rsidRPr="00FD6CC4">
        <w:rPr>
          <w:b/>
          <w:spacing w:val="-15"/>
        </w:rPr>
        <w:t xml:space="preserve"> </w:t>
      </w:r>
      <w:r w:rsidRPr="00FD6CC4">
        <w:rPr>
          <w:b/>
        </w:rPr>
        <w:t>возможности</w:t>
      </w:r>
      <w:r w:rsidRPr="00FD6CC4">
        <w:rPr>
          <w:b/>
          <w:spacing w:val="-16"/>
        </w:rPr>
        <w:t xml:space="preserve"> </w:t>
      </w:r>
      <w:r w:rsidRPr="00FD6CC4">
        <w:rPr>
          <w:b/>
          <w:spacing w:val="-2"/>
        </w:rPr>
        <w:t>здоровья:</w:t>
      </w:r>
    </w:p>
    <w:p w:rsidR="00CC092C" w:rsidRDefault="00A70416">
      <w:pPr>
        <w:pStyle w:val="a5"/>
        <w:numPr>
          <w:ilvl w:val="0"/>
          <w:numId w:val="1"/>
        </w:numPr>
        <w:tabs>
          <w:tab w:val="left" w:pos="413"/>
        </w:tabs>
        <w:spacing w:before="178" w:line="261" w:lineRule="auto"/>
        <w:ind w:right="138" w:firstLine="0"/>
        <w:rPr>
          <w:sz w:val="28"/>
        </w:rPr>
      </w:pPr>
      <w:r>
        <w:rPr>
          <w:sz w:val="28"/>
        </w:rPr>
        <w:t xml:space="preserve">заключение Психолого-медико-педагогической комиссии — ПМПК </w:t>
      </w:r>
      <w:r>
        <w:rPr>
          <w:sz w:val="28"/>
        </w:rPr>
        <w:t>— заключение ПМПК действительно для представления в указанные органы, организации в течение календарного года с даты его подписания.</w:t>
      </w:r>
    </w:p>
    <w:p w:rsidR="00FD6CC4" w:rsidRDefault="00A70416" w:rsidP="00FD6CC4">
      <w:pPr>
        <w:pStyle w:val="a3"/>
        <w:spacing w:before="67" w:line="264" w:lineRule="auto"/>
        <w:ind w:left="0" w:right="149"/>
      </w:pPr>
      <w:r>
        <w:t>В целях получения Заключений о нуждаемости (</w:t>
      </w:r>
      <w:proofErr w:type="spellStart"/>
      <w:r>
        <w:t>ненуждаемости</w:t>
      </w:r>
      <w:proofErr w:type="spellEnd"/>
      <w:r>
        <w:t>) в проведении мероприятий по психолого-педагогической реабилитаци</w:t>
      </w:r>
      <w:r>
        <w:t xml:space="preserve">и или </w:t>
      </w:r>
      <w:proofErr w:type="spellStart"/>
      <w:r>
        <w:t>абилитации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соответствии с рекомендациями ИПРА</w:t>
      </w:r>
      <w:r>
        <w:rPr>
          <w:spacing w:val="-3"/>
        </w:rPr>
        <w:t xml:space="preserve"> </w:t>
      </w:r>
      <w:r>
        <w:t>лицам с инвалидностью необходимо: для регистрации выписок из ИПРА обратиться в Государственное бюджетное учреждение региональный центр психолого-педагогической, медицинской и социальной помощи "Центр ди</w:t>
      </w:r>
      <w:r>
        <w:t xml:space="preserve">агностики и консультирования Санкт-Петербурга" (ГБУ ЦДК) — официальный сайт ГБУ ЦДК — Официальный сайт ГБУ ЦДК - ИПРА (gmpmpk.ru) для разработки мероприятий по общему и профессиональному образованию инвалидов (детей-инвалидов) обратиться в </w:t>
      </w:r>
      <w:r>
        <w:lastRenderedPageBreak/>
        <w:t>Базовый центр, о</w:t>
      </w:r>
      <w:r>
        <w:t>беспечивающий поддержку функционирования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инклюзивного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 w:rsidR="00FD6CC4">
        <w:t xml:space="preserve"> </w:t>
      </w:r>
      <w:r w:rsidR="00FD6CC4">
        <w:t>образования</w:t>
      </w:r>
      <w:r w:rsidR="00FD6CC4">
        <w:rPr>
          <w:spacing w:val="39"/>
        </w:rPr>
        <w:t xml:space="preserve"> </w:t>
      </w:r>
      <w:r w:rsidR="00FD6CC4">
        <w:t>лиц</w:t>
      </w:r>
      <w:r w:rsidR="00FD6CC4">
        <w:rPr>
          <w:spacing w:val="38"/>
        </w:rPr>
        <w:t xml:space="preserve"> </w:t>
      </w:r>
      <w:r w:rsidR="00FD6CC4">
        <w:t>с</w:t>
      </w:r>
      <w:r w:rsidR="00FD6CC4">
        <w:rPr>
          <w:spacing w:val="39"/>
        </w:rPr>
        <w:t xml:space="preserve"> </w:t>
      </w:r>
      <w:r w:rsidR="00FD6CC4">
        <w:t>ограниченными</w:t>
      </w:r>
      <w:r w:rsidR="00FD6CC4">
        <w:rPr>
          <w:spacing w:val="38"/>
        </w:rPr>
        <w:t xml:space="preserve"> </w:t>
      </w:r>
      <w:r w:rsidR="00FD6CC4">
        <w:t>возможностями</w:t>
      </w:r>
      <w:r w:rsidR="00FD6CC4">
        <w:rPr>
          <w:spacing w:val="38"/>
        </w:rPr>
        <w:t xml:space="preserve"> </w:t>
      </w:r>
      <w:r w:rsidR="00FD6CC4">
        <w:t>здоровья</w:t>
      </w:r>
      <w:r w:rsidR="00FD6CC4">
        <w:rPr>
          <w:spacing w:val="40"/>
        </w:rPr>
        <w:t xml:space="preserve"> </w:t>
      </w:r>
      <w:r w:rsidR="00FD6CC4">
        <w:t>и</w:t>
      </w:r>
      <w:r w:rsidR="00FD6CC4">
        <w:rPr>
          <w:spacing w:val="40"/>
        </w:rPr>
        <w:t xml:space="preserve"> </w:t>
      </w:r>
      <w:r w:rsidR="00FD6CC4">
        <w:t>инвалидов</w:t>
      </w:r>
      <w:r w:rsidR="00FD6CC4">
        <w:rPr>
          <w:spacing w:val="40"/>
        </w:rPr>
        <w:t xml:space="preserve"> </w:t>
      </w:r>
      <w:r w:rsidR="00FD6CC4">
        <w:t>в Санкт-Петербурге — https://</w:t>
      </w:r>
      <w:hyperlink r:id="rId5">
        <w:r w:rsidR="00FD6CC4">
          <w:t>www.ohtakol.spb.ru/ipra</w:t>
        </w:r>
      </w:hyperlink>
    </w:p>
    <w:p w:rsidR="00CC092C" w:rsidRDefault="00CC092C" w:rsidP="00FD6CC4">
      <w:pPr>
        <w:pStyle w:val="a3"/>
        <w:spacing w:before="152" w:line="259" w:lineRule="auto"/>
        <w:ind w:right="138" w:firstLine="706"/>
        <w:sectPr w:rsidR="00CC092C">
          <w:pgSz w:w="11910" w:h="16840"/>
          <w:pgMar w:top="1040" w:right="708" w:bottom="280" w:left="1559" w:header="720" w:footer="720" w:gutter="0"/>
          <w:cols w:space="720"/>
        </w:sectPr>
      </w:pPr>
    </w:p>
    <w:p w:rsidR="00CC092C" w:rsidRDefault="00CC092C" w:rsidP="00FD6CC4">
      <w:pPr>
        <w:pStyle w:val="a3"/>
        <w:spacing w:before="67" w:line="264" w:lineRule="auto"/>
        <w:ind w:left="0" w:right="149"/>
        <w:jc w:val="left"/>
      </w:pPr>
      <w:bookmarkStart w:id="0" w:name="_GoBack"/>
      <w:bookmarkEnd w:id="0"/>
    </w:p>
    <w:sectPr w:rsidR="00CC092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06A3F"/>
    <w:multiLevelType w:val="hybridMultilevel"/>
    <w:tmpl w:val="825470DE"/>
    <w:lvl w:ilvl="0" w:tplc="8C2E577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E213AA">
      <w:numFmt w:val="bullet"/>
      <w:lvlText w:val="-"/>
      <w:lvlJc w:val="left"/>
      <w:pPr>
        <w:ind w:left="140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368B380">
      <w:numFmt w:val="bullet"/>
      <w:lvlText w:val="•"/>
      <w:lvlJc w:val="left"/>
      <w:pPr>
        <w:ind w:left="2039" w:hanging="552"/>
      </w:pPr>
      <w:rPr>
        <w:rFonts w:hint="default"/>
        <w:lang w:val="ru-RU" w:eastAsia="en-US" w:bidi="ar-SA"/>
      </w:rPr>
    </w:lvl>
    <w:lvl w:ilvl="3" w:tplc="EDAA43F6">
      <w:numFmt w:val="bullet"/>
      <w:lvlText w:val="•"/>
      <w:lvlJc w:val="left"/>
      <w:pPr>
        <w:ind w:left="2989" w:hanging="552"/>
      </w:pPr>
      <w:rPr>
        <w:rFonts w:hint="default"/>
        <w:lang w:val="ru-RU" w:eastAsia="en-US" w:bidi="ar-SA"/>
      </w:rPr>
    </w:lvl>
    <w:lvl w:ilvl="4" w:tplc="C854DD92">
      <w:numFmt w:val="bullet"/>
      <w:lvlText w:val="•"/>
      <w:lvlJc w:val="left"/>
      <w:pPr>
        <w:ind w:left="3938" w:hanging="552"/>
      </w:pPr>
      <w:rPr>
        <w:rFonts w:hint="default"/>
        <w:lang w:val="ru-RU" w:eastAsia="en-US" w:bidi="ar-SA"/>
      </w:rPr>
    </w:lvl>
    <w:lvl w:ilvl="5" w:tplc="DE445046">
      <w:numFmt w:val="bullet"/>
      <w:lvlText w:val="•"/>
      <w:lvlJc w:val="left"/>
      <w:pPr>
        <w:ind w:left="4888" w:hanging="552"/>
      </w:pPr>
      <w:rPr>
        <w:rFonts w:hint="default"/>
        <w:lang w:val="ru-RU" w:eastAsia="en-US" w:bidi="ar-SA"/>
      </w:rPr>
    </w:lvl>
    <w:lvl w:ilvl="6" w:tplc="06D09B7A">
      <w:numFmt w:val="bullet"/>
      <w:lvlText w:val="•"/>
      <w:lvlJc w:val="left"/>
      <w:pPr>
        <w:ind w:left="5838" w:hanging="552"/>
      </w:pPr>
      <w:rPr>
        <w:rFonts w:hint="default"/>
        <w:lang w:val="ru-RU" w:eastAsia="en-US" w:bidi="ar-SA"/>
      </w:rPr>
    </w:lvl>
    <w:lvl w:ilvl="7" w:tplc="331AC890">
      <w:numFmt w:val="bullet"/>
      <w:lvlText w:val="•"/>
      <w:lvlJc w:val="left"/>
      <w:pPr>
        <w:ind w:left="6787" w:hanging="552"/>
      </w:pPr>
      <w:rPr>
        <w:rFonts w:hint="default"/>
        <w:lang w:val="ru-RU" w:eastAsia="en-US" w:bidi="ar-SA"/>
      </w:rPr>
    </w:lvl>
    <w:lvl w:ilvl="8" w:tplc="B9A693AE">
      <w:numFmt w:val="bullet"/>
      <w:lvlText w:val="•"/>
      <w:lvlJc w:val="left"/>
      <w:pPr>
        <w:ind w:left="7737" w:hanging="5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2C"/>
    <w:rsid w:val="00A70416"/>
    <w:rsid w:val="00BB2480"/>
    <w:rsid w:val="00CC092C"/>
    <w:rsid w:val="00FD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7C54"/>
  <w15:docId w15:val="{73A43FBF-D1C4-4001-BCCB-58BC8E26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4"/>
      <w:ind w:left="3511" w:right="1741" w:hanging="92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63"/>
      <w:ind w:left="140" w:hanging="1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htakol.spb.ru/ip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Донских Елена Ивановна</dc:creator>
  <cp:lastModifiedBy>Донских Елена Ивановна</cp:lastModifiedBy>
  <cp:revision>4</cp:revision>
  <dcterms:created xsi:type="dcterms:W3CDTF">2026-06-08T13:06:00Z</dcterms:created>
  <dcterms:modified xsi:type="dcterms:W3CDTF">2026-06-08T13:16:00Z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2026-06-08T00:00:00Z</vt:filetime>
  </property>
  <property fmtid="{D5CDD505-2E9C-101B-9397-08002B2CF9AE}" pid="5" name="Producer">
    <vt:lpwstr>3-Heights(TM) PDF Security Shell 4.8.25.2 (http://www.pdf-tools.com)</vt:lpwstr>
  </property>
</Properties>
</file>