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605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86"/>
        <w:gridCol w:w="3402"/>
      </w:tblGrid>
      <w:tr w:rsidR="009F56FF" w:rsidTr="00E50766">
        <w:tc>
          <w:tcPr>
            <w:tcW w:w="10632" w:type="dxa"/>
            <w:gridSpan w:val="3"/>
          </w:tcPr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230F1">
              <w:rPr>
                <w:rFonts w:ascii="Times New Roman" w:hAnsi="Times New Roman" w:cs="Times New Roman"/>
                <w:b/>
                <w:sz w:val="36"/>
                <w:szCs w:val="36"/>
              </w:rPr>
              <w:t>Описания образовательных программ</w:t>
            </w:r>
            <w:r w:rsidR="002B140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4C29FD" w:rsidRPr="002230F1" w:rsidRDefault="004C29FD" w:rsidP="002B140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F56FF" w:rsidTr="00E50766">
        <w:tc>
          <w:tcPr>
            <w:tcW w:w="10632" w:type="dxa"/>
            <w:gridSpan w:val="3"/>
          </w:tcPr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2E91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Программы подготовки квалифицированных рабочих, служащих</w:t>
            </w:r>
          </w:p>
          <w:p w:rsidR="004C29FD" w:rsidRPr="00C82E91" w:rsidRDefault="004C29FD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2E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26.01.07 Матрос</w:t>
            </w:r>
          </w:p>
          <w:p w:rsidR="009F56FF" w:rsidRDefault="009F56FF" w:rsidP="009F56F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B142EAA" wp14:editId="604F11B0">
                  <wp:extent cx="1558800" cy="1558800"/>
                  <wp:effectExtent l="0" t="0" r="3810" b="3810"/>
                  <wp:docPr id="2" name="Рисунок 2" descr="http://qrcoder.ru/code/?https%3A%2F%2Fspbmta.com%2Fpage43781489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qrcoder.ru/code/?https%3A%2F%2Fspbmta.com%2Fpage43781489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2E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26.01.08 Моторист </w:t>
            </w:r>
            <w:r w:rsidR="005E547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рулевой</w:t>
            </w:r>
          </w:p>
          <w:p w:rsidR="009F56FF" w:rsidRDefault="009F56FF" w:rsidP="009F56F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4667649" wp14:editId="79D4B731">
                  <wp:extent cx="1558800" cy="1558800"/>
                  <wp:effectExtent l="0" t="0" r="3810" b="3810"/>
                  <wp:docPr id="3" name="Рисунок 3" descr="http://qrcoder.ru/code/?https%3A%2F%2Fspbmta.com%2Fdata%2Fprogram%2Fmotorist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spbmta.com%2Fdata%2Fprogram%2Fmotorist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26.01.12 Электрик судовой</w:t>
              </w:r>
            </w:hyperlink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84C97C" wp14:editId="31328F76">
                  <wp:extent cx="1558800" cy="1558800"/>
                  <wp:effectExtent l="0" t="0" r="3810" b="3810"/>
                  <wp:docPr id="4" name="Рисунок 4" descr="http://qrcoder.ru/code/?https%3A%2F%2Fspbmta.com%2Fdata%2Fprogram%2Felectric_syd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qrcoder.ru/code/?https%3A%2F%2Fspbmta.com%2Fdata%2Fprogram%2Felectric_syd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26.01.05 </w:t>
              </w:r>
              <w:proofErr w:type="spellStart"/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Электрорадиомонтажник</w:t>
              </w:r>
              <w:proofErr w:type="spellEnd"/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 судовой</w:t>
              </w:r>
            </w:hyperlink>
          </w:p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B66D9E" wp14:editId="209838BE">
                  <wp:extent cx="1559560" cy="1559560"/>
                  <wp:effectExtent l="0" t="0" r="2540" b="2540"/>
                  <wp:docPr id="5" name="Рисунок 5" descr="http://qrcoder.ru/code/?https%3A%2F%2Fspbmta.com%2Fdata%2Fprogram%2Felectromon_syd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qrcoder.ru/code/?https%3A%2F%2Fspbmta.com%2Fdata%2Fprogram%2Felectromon_syd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26.01.01 Судостроитель-судоремонтник металлических судов </w:t>
              </w:r>
              <w:r w:rsidR="009F56FF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   </w:t>
              </w:r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ПРОФЕССИОНАЛИТЕТ</w:t>
              </w:r>
            </w:hyperlink>
          </w:p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C58BB2" wp14:editId="578CE7C1">
                  <wp:extent cx="1559560" cy="1559560"/>
                  <wp:effectExtent l="0" t="0" r="2540" b="2540"/>
                  <wp:docPr id="6" name="Рисунок 6" descr="http://qrcoder.ru/code/?https%3A%2F%2Fspbmta.com%2Fdata%2Fprogram%2Fsydostr_sydorem_pro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qrcoder.ru/code/?https%3A%2F%2Fspbmta.com%2Fdata%2Fprogram%2Fsydostr_sydorem_pro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15.01.05 Сварщик (ручной и частично </w:t>
              </w:r>
              <w:r w:rsidR="009F56FF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м</w:t>
              </w:r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еханизированной сварки (наплавки) ПРОФЕССИОНАЛИТЕТ </w:t>
              </w:r>
              <w:r w:rsidR="009F56FF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    </w:t>
              </w:r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1 год 10 месяцев</w:t>
              </w:r>
            </w:hyperlink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3CAE0" wp14:editId="4DAAE591">
                  <wp:extent cx="1559560" cy="1559560"/>
                  <wp:effectExtent l="0" t="0" r="2540" b="2540"/>
                  <wp:docPr id="7" name="Рисунок 7" descr="http://qrcoder.ru/code/?https%3A%2F%2Fspbmta.com%2Fdata%2Fprogram%2Fsvarschik1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qrcoder.ru/code/?https%3A%2F%2Fspbmta.com%2Fdata%2Fprogram%2Fsvarschik1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23.01.17 Мастер по ремонту и обслуживанию автомобилей</w:t>
              </w:r>
            </w:hyperlink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560" cy="1559560"/>
                  <wp:effectExtent l="0" t="0" r="2540" b="2540"/>
                  <wp:docPr id="8" name="Рисунок 8" descr="http://qrcoder.ru/code/?https%3A%2F%2Fspbmta.com%2Fdata%2Fprogram%2Fmasterforauto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qrcoder.ru/code/?https%3A%2F%2Fspbmta.com%2Fdata%2Fprogram%2Fmasterforauto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43.01.09 Повар, кондитер</w:t>
              </w:r>
            </w:hyperlink>
          </w:p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560" cy="1559560"/>
                  <wp:effectExtent l="0" t="0" r="2540" b="2540"/>
                  <wp:docPr id="9" name="Рисунок 9" descr="http://qrcoder.ru/code/?https%3A%2F%2Fspbmta.com%2Fdata%2Fprogram%2Fpovar_conditer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qrcoder.ru/code/?https%3A%2F%2Fspbmta.com%2Fdata%2Fprogram%2Fpovar_conditer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F56FF" w:rsidTr="00E50766">
        <w:tc>
          <w:tcPr>
            <w:tcW w:w="10632" w:type="dxa"/>
            <w:gridSpan w:val="3"/>
          </w:tcPr>
          <w:p w:rsidR="004C29FD" w:rsidRDefault="004C29FD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F56FF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2E91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Программы подготовки специалистов среднего звена</w:t>
            </w:r>
          </w:p>
          <w:p w:rsidR="004C29FD" w:rsidRPr="00C82E91" w:rsidRDefault="004C29FD" w:rsidP="009F56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20.02.01 Экологическая безопасность природных комплексов</w:t>
              </w:r>
            </w:hyperlink>
          </w:p>
          <w:p w:rsidR="004C29FD" w:rsidRPr="00C82E91" w:rsidRDefault="004C29FD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0" name="Рисунок 10" descr="http://qrcoder.ru/code/?https%3A%2F%2Fspbmta.com%2Fpage46682857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qrcoder.ru/code/?https%3A%2F%2Fspbmta.com%2Fpage46682857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20.02.02 Защита в чрезвычайных ситуациях </w:t>
              </w:r>
            </w:hyperlink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C29FD" w:rsidRPr="00C82E91" w:rsidRDefault="004C29FD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1" name="Рисунок 11" descr="http://qrcoder.ru/code/?https%3A%2F%2Fspbmta.com%2Fdata%2Fprogram%2Fzaschita4c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qrcoder.ru/code/?https%3A%2F%2Fspbmta.com%2Fdata%2Fprogram%2Fzaschita4c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 xml:space="preserve">20.02.04 Пожарная безопасность </w:t>
              </w:r>
            </w:hyperlink>
          </w:p>
          <w:p w:rsidR="004C29FD" w:rsidRDefault="004C29FD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C29FD" w:rsidRPr="00C82E91" w:rsidRDefault="004C29FD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2" name="Рисунок 12" descr="http://qrcoder.ru/code/?https%3A%2F%2Fspbmta.com%2Fdata%2Fprogram%2Fpozharnaya_bezopasn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qrcoder.ru/code/?https%3A%2F%2Fspbmta.com%2Fdata%2Fprogram%2Fpozharnaya_bezopasn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20.02.06 Безопасность на акватории</w:t>
              </w:r>
            </w:hyperlink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3" name="Рисунок 13" descr="http://qrcoder.ru/code/?https%3A%2F%2Fspbmta.com%2Fdata%2Fprogram%2Fbezopasn_aqua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qrcoder.ru/code/?https%3A%2F%2Fspbmta.com%2Fdata%2Fprogram%2Fbezopasn_aqua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26.02.02 Судостроение (ПРОФЕССИОНАЛИТЕТ)</w:t>
              </w:r>
            </w:hyperlink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4" name="Рисунок 14" descr="http://qrcoder.ru/code/?https%3A%2F%2Fspbmta.com%2Fdata%2Fprogram%2Fsydostrene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qrcoder.ru/code/?https%3A%2F%2Fspbmta.com%2Fdata%2Fprogram%2Fsydostrene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14E05" w:rsidRDefault="009F56FF" w:rsidP="009F5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82E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22.02.06 Сварочное производство (ПРОФЕССИОНАЛИТЕТ)</w:t>
            </w:r>
          </w:p>
          <w:p w:rsidR="00C14E05" w:rsidRDefault="00C14E05" w:rsidP="00C14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8CD4F5" wp14:editId="76D2828F">
                  <wp:extent cx="1558800" cy="1558800"/>
                  <wp:effectExtent l="0" t="0" r="3810" b="3810"/>
                  <wp:docPr id="1" name="Рисунок 1" descr="http://qrcoder.ru/code/?https%3A%2F%2Fspbmta.com%2Fpage50640529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spbmta.com%2Fpage50640529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6FF" w:rsidRPr="00C14E05" w:rsidRDefault="009F56FF" w:rsidP="00C14E0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9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23.02.01 Организация перевозок и управление на транспорте (на морском)</w:t>
              </w:r>
            </w:hyperlink>
            <w:r w:rsidR="00527C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560" cy="1559560"/>
                  <wp:effectExtent l="0" t="0" r="2540" b="2540"/>
                  <wp:docPr id="15" name="Рисунок 15" descr="http://qrcoder.ru/code/?https%3A%2F%2Fspbmta.com%2Fdata%2Fprogram%2Forg_pernatransp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qrcoder.ru/code/?https%3A%2F%2Fspbmta.com%2Fdata%2Fprogram%2Forg_pernatransp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26.02.03 Судовождение 4 года 6 месяцев</w:t>
              </w:r>
            </w:hyperlink>
          </w:p>
          <w:p w:rsidR="00527CAB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560" cy="1559560"/>
                  <wp:effectExtent l="0" t="0" r="2540" b="2540"/>
                  <wp:docPr id="16" name="Рисунок 16" descr="http://qrcoder.ru/code/?https%3A%2F%2Fspbmta.com%2Fdata%2Fprogram%2Fsydovozhdenie46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qrcoder.ru/code/?https%3A%2F%2Fspbmta.com%2Fdata%2Fprogram%2Fsydovozhdenie46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tgtFrame="_blank" w:history="1">
              <w:r w:rsidR="009F56FF" w:rsidRPr="00C82E9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2</w:t>
              </w:r>
            </w:hyperlink>
            <w:hyperlink r:id="rId34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6.02.05 Эксплуатация судовых энергетических установок 3 года 10 месяцев</w:t>
              </w:r>
            </w:hyperlink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7" name="Рисунок 17" descr="http://qrcoder.ru/code/?https%3A%2F%2Fspbmta.com%2Fdata%2Fprogram%2Fecspl_syd_yst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qrcoder.ru/code/?https%3A%2F%2Fspbmta.com%2Fdata%2Fprogram%2Fecspl_syd_yst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766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6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26.02.05 Эксплуатация судовых энергетических установок 4 года 10 месяцев</w:t>
              </w:r>
            </w:hyperlink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18" name="Рисунок 18" descr="http://qrcoder.ru/code/?https%3A%2F%2Fspbmta.com%2Fdata%2Fprogram%2Fecsplust4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qrcoder.ru/code/?https%3A%2F%2Fspbmta.com%2Fdata%2Fprogram%2Fecsplust4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26.02.06 Эксплуатация судового электрооборудования и средств автоматики</w:t>
              </w:r>
            </w:hyperlink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9560" cy="1559560"/>
                  <wp:effectExtent l="0" t="0" r="2540" b="2540"/>
                  <wp:docPr id="19" name="Рисунок 19" descr="http://qrcoder.ru/code/?https%3A%2F%2Fspbmta.com%2Fdata%2Fprogram%2Fecspl_syd_oborud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qrcoder.ru/code/?https%3A%2F%2Fspbmta.com%2Fdata%2Fprogram%2Fecspl_syd_oborud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155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0" w:tgtFrame="_blank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35.02.10 Обработка водных биоресурсов</w:t>
              </w:r>
            </w:hyperlink>
          </w:p>
          <w:p w:rsidR="00527CAB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20" name="Рисунок 20" descr="http://qrcoder.ru/code/?https%3A%2F%2Fspbmta.com%2Fobr_vod_biores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qrcoder.ru/code/?https%3A%2F%2Fspbmta.com%2Fobr_vod_biores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56FF" w:rsidTr="00E50766">
        <w:tc>
          <w:tcPr>
            <w:tcW w:w="3544" w:type="dxa"/>
          </w:tcPr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50766" w:rsidRDefault="00E50766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F56FF" w:rsidRDefault="005E5472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2" w:history="1">
              <w:r w:rsidR="009F56FF" w:rsidRPr="00C82E91">
                <w:rPr>
                  <w:rStyle w:val="a4"/>
                  <w:rFonts w:ascii="Times New Roman" w:hAnsi="Times New Roman" w:cs="Times New Roman"/>
                  <w:sz w:val="24"/>
                  <w:szCs w:val="24"/>
                  <w:u w:val="single"/>
                  <w:bdr w:val="none" w:sz="0" w:space="0" w:color="auto" w:frame="1"/>
                </w:rPr>
                <w:t>38.02.03 Операционная деятельность в логистике</w:t>
              </w:r>
            </w:hyperlink>
          </w:p>
          <w:p w:rsidR="00527CAB" w:rsidRPr="00C82E91" w:rsidRDefault="00527CAB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8800" cy="1558800"/>
                  <wp:effectExtent l="0" t="0" r="3810" b="3810"/>
                  <wp:docPr id="21" name="Рисунок 21" descr="http://qrcoder.ru/code/?https%3A%2F%2Fspbmta.com%2Fpage46687031.html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qrcoder.ru/code/?https%3A%2F%2Fspbmta.com%2Fpage46687031.html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800" cy="1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</w:tcPr>
          <w:p w:rsidR="009F56FF" w:rsidRPr="00C82E91" w:rsidRDefault="009F56FF" w:rsidP="009F56FF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587B6C" w:rsidRDefault="00587B6C" w:rsidP="009F56FF">
      <w:pPr>
        <w:ind w:left="-170"/>
      </w:pPr>
    </w:p>
    <w:p w:rsidR="002B140E" w:rsidRDefault="002B140E" w:rsidP="009F56FF">
      <w:pPr>
        <w:ind w:left="-170"/>
      </w:pPr>
    </w:p>
    <w:p w:rsidR="002B140E" w:rsidRDefault="002B140E" w:rsidP="009F56FF">
      <w:pPr>
        <w:ind w:left="-170"/>
      </w:pPr>
    </w:p>
    <w:p w:rsidR="00E50766" w:rsidRDefault="00E50766">
      <w:r>
        <w:br w:type="page"/>
      </w:r>
    </w:p>
    <w:p w:rsidR="002B140E" w:rsidRDefault="002B140E" w:rsidP="009F56FF">
      <w:pPr>
        <w:ind w:left="-170"/>
      </w:pPr>
    </w:p>
    <w:tbl>
      <w:tblPr>
        <w:tblStyle w:val="a3"/>
        <w:tblW w:w="0" w:type="auto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5E5472" w:rsidTr="005E5472">
        <w:tc>
          <w:tcPr>
            <w:tcW w:w="10762" w:type="dxa"/>
          </w:tcPr>
          <w:p w:rsidR="005E5472" w:rsidRDefault="005E5472" w:rsidP="005E547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159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Профессиональное обучение (на базе общеобразовательной программы коррекционной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BE159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развивающей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E159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направленности VII вида (ОВЗ) и VIII вид, в том числе с отклонением интеллектуального развития)</w:t>
            </w:r>
          </w:p>
          <w:p w:rsidR="005E5472" w:rsidRDefault="005E5472" w:rsidP="005E547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E5472" w:rsidRDefault="005E5472" w:rsidP="009F56FF"/>
        </w:tc>
      </w:tr>
      <w:tr w:rsidR="005E5472" w:rsidTr="005E5472">
        <w:tc>
          <w:tcPr>
            <w:tcW w:w="10762" w:type="dxa"/>
          </w:tcPr>
          <w:p w:rsidR="005E5472" w:rsidRDefault="005E5472" w:rsidP="005E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tgtFrame="_blank" w:history="1">
              <w:r w:rsidRPr="00BE1596">
                <w:rPr>
                  <w:rStyle w:val="a5"/>
                  <w:rFonts w:ascii="Times New Roman" w:hAnsi="Times New Roman" w:cs="Times New Roman"/>
                  <w:b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ОКПДТР 16600 Печник</w:t>
              </w:r>
            </w:hyperlink>
          </w:p>
          <w:p w:rsidR="005E5472" w:rsidRDefault="005E5472" w:rsidP="005E54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5A317C">
                  <wp:extent cx="1560830" cy="1560830"/>
                  <wp:effectExtent l="0" t="0" r="1270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156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5472" w:rsidRDefault="005E5472" w:rsidP="009F56FF">
      <w:pPr>
        <w:ind w:left="-170"/>
      </w:pPr>
      <w:bookmarkStart w:id="0" w:name="_GoBack"/>
      <w:bookmarkEnd w:id="0"/>
    </w:p>
    <w:sectPr w:rsidR="005E5472" w:rsidSect="009F56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119"/>
    <w:rsid w:val="002230F1"/>
    <w:rsid w:val="002B140E"/>
    <w:rsid w:val="003F330C"/>
    <w:rsid w:val="004C29FD"/>
    <w:rsid w:val="00527CAB"/>
    <w:rsid w:val="00576FC4"/>
    <w:rsid w:val="00587B6C"/>
    <w:rsid w:val="005E5472"/>
    <w:rsid w:val="009F56FF"/>
    <w:rsid w:val="00BE1596"/>
    <w:rsid w:val="00C14E05"/>
    <w:rsid w:val="00C75119"/>
    <w:rsid w:val="00C82E91"/>
    <w:rsid w:val="00E5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13B2"/>
  <w15:chartTrackingRefBased/>
  <w15:docId w15:val="{84950E67-0655-42AF-B4D7-83574D9E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76FC4"/>
    <w:rPr>
      <w:b/>
      <w:bCs/>
    </w:rPr>
  </w:style>
  <w:style w:type="character" w:styleId="a5">
    <w:name w:val="Hyperlink"/>
    <w:basedOn w:val="a0"/>
    <w:uiPriority w:val="99"/>
    <w:semiHidden/>
    <w:unhideWhenUsed/>
    <w:rsid w:val="00576F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mta.com/data/program/electromon_syd" TargetMode="External"/><Relationship Id="rId13" Type="http://schemas.openxmlformats.org/officeDocument/2006/relationships/image" Target="media/image6.gif"/><Relationship Id="rId18" Type="http://schemas.openxmlformats.org/officeDocument/2006/relationships/hyperlink" Target="https://spbmta.com/page46682857.html" TargetMode="External"/><Relationship Id="rId26" Type="http://schemas.openxmlformats.org/officeDocument/2006/relationships/hyperlink" Target="https://spbmta.com/data/program/sydostrene" TargetMode="External"/><Relationship Id="rId39" Type="http://schemas.openxmlformats.org/officeDocument/2006/relationships/image" Target="media/image19.gif"/><Relationship Id="rId3" Type="http://schemas.openxmlformats.org/officeDocument/2006/relationships/webSettings" Target="webSettings.xml"/><Relationship Id="rId21" Type="http://schemas.openxmlformats.org/officeDocument/2006/relationships/image" Target="media/image10.gif"/><Relationship Id="rId34" Type="http://schemas.openxmlformats.org/officeDocument/2006/relationships/hyperlink" Target="https://spbmta.com/data/program/ecspl_syd_yst" TargetMode="External"/><Relationship Id="rId42" Type="http://schemas.openxmlformats.org/officeDocument/2006/relationships/hyperlink" Target="https://spbmta.com/page46687031.html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3.gif"/><Relationship Id="rId12" Type="http://schemas.openxmlformats.org/officeDocument/2006/relationships/hyperlink" Target="https://spbmta.com/data/program/svarschik1g" TargetMode="External"/><Relationship Id="rId17" Type="http://schemas.openxmlformats.org/officeDocument/2006/relationships/image" Target="media/image8.gif"/><Relationship Id="rId25" Type="http://schemas.openxmlformats.org/officeDocument/2006/relationships/image" Target="media/image12.gif"/><Relationship Id="rId33" Type="http://schemas.openxmlformats.org/officeDocument/2006/relationships/hyperlink" Target="https://spbmta.com/data/program/ecspl_syd_yst" TargetMode="External"/><Relationship Id="rId38" Type="http://schemas.openxmlformats.org/officeDocument/2006/relationships/hyperlink" Target="https://spbmta.com/data/program/ecspl_syd_oborud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pbmta.com/data/program/povar_conditer" TargetMode="External"/><Relationship Id="rId20" Type="http://schemas.openxmlformats.org/officeDocument/2006/relationships/hyperlink" Target="https://spbmta.com/data/program/zaschita4c" TargetMode="External"/><Relationship Id="rId29" Type="http://schemas.openxmlformats.org/officeDocument/2006/relationships/hyperlink" Target="https://spbmta.com/data/program/org_pernatransp" TargetMode="External"/><Relationship Id="rId41" Type="http://schemas.openxmlformats.org/officeDocument/2006/relationships/image" Target="media/image20.gif"/><Relationship Id="rId1" Type="http://schemas.openxmlformats.org/officeDocument/2006/relationships/styles" Target="styles.xml"/><Relationship Id="rId6" Type="http://schemas.openxmlformats.org/officeDocument/2006/relationships/hyperlink" Target="https://spbmta.com/data/program/electric_syd" TargetMode="External"/><Relationship Id="rId11" Type="http://schemas.openxmlformats.org/officeDocument/2006/relationships/image" Target="media/image5.gif"/><Relationship Id="rId24" Type="http://schemas.openxmlformats.org/officeDocument/2006/relationships/hyperlink" Target="https://spbmta.com/data/program/bezopasn_aqua" TargetMode="External"/><Relationship Id="rId32" Type="http://schemas.openxmlformats.org/officeDocument/2006/relationships/image" Target="media/image16.gif"/><Relationship Id="rId37" Type="http://schemas.openxmlformats.org/officeDocument/2006/relationships/image" Target="media/image18.gif"/><Relationship Id="rId40" Type="http://schemas.openxmlformats.org/officeDocument/2006/relationships/hyperlink" Target="https://spbmta.com/obr_vod_biores" TargetMode="External"/><Relationship Id="rId45" Type="http://schemas.openxmlformats.org/officeDocument/2006/relationships/image" Target="media/image22.png"/><Relationship Id="rId5" Type="http://schemas.openxmlformats.org/officeDocument/2006/relationships/image" Target="media/image2.gif"/><Relationship Id="rId15" Type="http://schemas.openxmlformats.org/officeDocument/2006/relationships/image" Target="media/image7.gif"/><Relationship Id="rId23" Type="http://schemas.openxmlformats.org/officeDocument/2006/relationships/image" Target="media/image11.gif"/><Relationship Id="rId28" Type="http://schemas.openxmlformats.org/officeDocument/2006/relationships/image" Target="media/image14.gif"/><Relationship Id="rId36" Type="http://schemas.openxmlformats.org/officeDocument/2006/relationships/hyperlink" Target="https://spbmta.com/data/program/ecsplust4g" TargetMode="External"/><Relationship Id="rId10" Type="http://schemas.openxmlformats.org/officeDocument/2006/relationships/hyperlink" Target="https://spbmta.com/data/program/sydostr_sydorem_prof" TargetMode="External"/><Relationship Id="rId19" Type="http://schemas.openxmlformats.org/officeDocument/2006/relationships/image" Target="media/image9.gif"/><Relationship Id="rId31" Type="http://schemas.openxmlformats.org/officeDocument/2006/relationships/hyperlink" Target="https://spbmta.com/data/program/sydovozhdenie46g" TargetMode="External"/><Relationship Id="rId44" Type="http://schemas.openxmlformats.org/officeDocument/2006/relationships/hyperlink" Target="https://drive.google.com/file/d/1SFr7lHo95EpmOlqCqtVeRCpr1bs-3h_d/view?usp=drive_link" TargetMode="External"/><Relationship Id="rId4" Type="http://schemas.openxmlformats.org/officeDocument/2006/relationships/image" Target="media/image1.gif"/><Relationship Id="rId9" Type="http://schemas.openxmlformats.org/officeDocument/2006/relationships/image" Target="media/image4.gif"/><Relationship Id="rId14" Type="http://schemas.openxmlformats.org/officeDocument/2006/relationships/hyperlink" Target="https://spbmta.com/data/program/masterforauto" TargetMode="External"/><Relationship Id="rId22" Type="http://schemas.openxmlformats.org/officeDocument/2006/relationships/hyperlink" Target="https://spbmta.com/data/program/pozharnaya_bezopasn" TargetMode="External"/><Relationship Id="rId27" Type="http://schemas.openxmlformats.org/officeDocument/2006/relationships/image" Target="media/image13.gif"/><Relationship Id="rId30" Type="http://schemas.openxmlformats.org/officeDocument/2006/relationships/image" Target="media/image15.gif"/><Relationship Id="rId35" Type="http://schemas.openxmlformats.org/officeDocument/2006/relationships/image" Target="media/image17.gif"/><Relationship Id="rId43" Type="http://schemas.openxmlformats.org/officeDocument/2006/relationships/image" Target="media/image2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Катайлова Надежда Валерьевна</dc:creator>
  <cp:keywords/>
  <dc:description/>
  <cp:lastModifiedBy>Донских Елена Ивановна</cp:lastModifiedBy>
  <cp:revision>3</cp:revision>
  <dcterms:created xsi:type="dcterms:W3CDTF">2024-06-14T04:34:00Z</dcterms:created>
  <dcterms:modified xsi:type="dcterms:W3CDTF">2025-04-15T06:54:00Z</dcterms:modified>
</cp:coreProperties>
</file>